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6672" w:rsidRPr="00D15938" w:rsidRDefault="005E2B6F" w:rsidP="00FD01C7">
      <w:pPr>
        <w:jc w:val="center"/>
        <w:rPr>
          <w:rFonts w:ascii="Arial" w:hAnsi="Arial" w:cs="Arial"/>
          <w:b/>
          <w:sz w:val="20"/>
        </w:rPr>
      </w:pPr>
      <w:r w:rsidRPr="00D15938">
        <w:rPr>
          <w:rFonts w:ascii="Arial" w:hAnsi="Arial" w:cs="Arial"/>
          <w:noProof/>
          <w:sz w:val="20"/>
        </w:rPr>
        <w:drawing>
          <wp:inline distT="0" distB="0" distL="0" distR="0">
            <wp:extent cx="5401945" cy="1287145"/>
            <wp:effectExtent l="1905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401945" cy="1287145"/>
                    </a:xfrm>
                    <a:prstGeom prst="rect">
                      <a:avLst/>
                    </a:prstGeom>
                    <a:noFill/>
                    <a:ln w="9525">
                      <a:noFill/>
                      <a:miter lim="800000"/>
                      <a:headEnd/>
                      <a:tailEnd/>
                    </a:ln>
                  </pic:spPr>
                </pic:pic>
              </a:graphicData>
            </a:graphic>
          </wp:inline>
        </w:drawing>
      </w:r>
    </w:p>
    <w:p w:rsidR="00236672" w:rsidRPr="00D15938" w:rsidRDefault="00236672" w:rsidP="00E3017A">
      <w:pPr>
        <w:pStyle w:val="Header"/>
        <w:tabs>
          <w:tab w:val="clear" w:pos="4153"/>
          <w:tab w:val="clear" w:pos="8306"/>
        </w:tabs>
        <w:spacing w:line="360" w:lineRule="auto"/>
        <w:jc w:val="both"/>
        <w:rPr>
          <w:rFonts w:ascii="Arial" w:hAnsi="Arial" w:cs="Arial"/>
          <w:sz w:val="20"/>
        </w:rPr>
      </w:pPr>
      <w:r w:rsidRPr="00D15938">
        <w:rPr>
          <w:rFonts w:ascii="Arial" w:hAnsi="Arial" w:cs="Arial"/>
          <w:sz w:val="20"/>
        </w:rPr>
        <w:t>Πάτρα,  . . ./. . ./ . . .</w:t>
      </w:r>
    </w:p>
    <w:p w:rsidR="00236672" w:rsidRDefault="00236672" w:rsidP="003721C0">
      <w:pPr>
        <w:pStyle w:val="Header"/>
        <w:tabs>
          <w:tab w:val="clear" w:pos="4153"/>
          <w:tab w:val="clear" w:pos="8306"/>
          <w:tab w:val="left" w:pos="7371"/>
        </w:tabs>
        <w:spacing w:line="360" w:lineRule="auto"/>
        <w:jc w:val="both"/>
        <w:rPr>
          <w:rFonts w:ascii="Arial" w:hAnsi="Arial" w:cs="Arial"/>
          <w:sz w:val="20"/>
        </w:rPr>
      </w:pPr>
      <w:r w:rsidRPr="00D15938">
        <w:rPr>
          <w:rFonts w:ascii="Arial" w:hAnsi="Arial" w:cs="Arial"/>
          <w:sz w:val="20"/>
        </w:rPr>
        <w:t xml:space="preserve">Αρ. </w:t>
      </w:r>
      <w:proofErr w:type="spellStart"/>
      <w:r w:rsidRPr="00D15938">
        <w:rPr>
          <w:rFonts w:ascii="Arial" w:hAnsi="Arial" w:cs="Arial"/>
          <w:sz w:val="20"/>
        </w:rPr>
        <w:t>Πρωτ</w:t>
      </w:r>
      <w:proofErr w:type="spellEnd"/>
      <w:r w:rsidRPr="00D15938">
        <w:rPr>
          <w:rFonts w:ascii="Arial" w:hAnsi="Arial" w:cs="Arial"/>
          <w:sz w:val="20"/>
        </w:rPr>
        <w:t>.: . . . . . .</w:t>
      </w:r>
    </w:p>
    <w:p w:rsidR="0068584D" w:rsidRDefault="0068584D" w:rsidP="003721C0">
      <w:pPr>
        <w:pStyle w:val="Header"/>
        <w:tabs>
          <w:tab w:val="clear" w:pos="4153"/>
          <w:tab w:val="clear" w:pos="8306"/>
          <w:tab w:val="left" w:pos="7371"/>
        </w:tabs>
        <w:spacing w:line="360" w:lineRule="auto"/>
        <w:jc w:val="both"/>
        <w:rPr>
          <w:rFonts w:ascii="Arial" w:hAnsi="Arial" w:cs="Arial"/>
          <w:sz w:val="20"/>
        </w:rPr>
      </w:pPr>
    </w:p>
    <w:p w:rsidR="00046A88" w:rsidRPr="00AA3388" w:rsidRDefault="00046A88" w:rsidP="00046A88">
      <w:pPr>
        <w:pStyle w:val="Heading2"/>
        <w:tabs>
          <w:tab w:val="left" w:pos="-3119"/>
        </w:tabs>
        <w:spacing w:line="360" w:lineRule="auto"/>
        <w:jc w:val="center"/>
        <w:rPr>
          <w:i w:val="0"/>
          <w:sz w:val="20"/>
          <w:szCs w:val="20"/>
        </w:rPr>
      </w:pPr>
      <w:r w:rsidRPr="00AA3388">
        <w:rPr>
          <w:i w:val="0"/>
          <w:sz w:val="20"/>
          <w:szCs w:val="20"/>
          <w:u w:val="single"/>
        </w:rPr>
        <w:t>Προς</w:t>
      </w:r>
      <w:r w:rsidRPr="00AA3388">
        <w:rPr>
          <w:i w:val="0"/>
          <w:sz w:val="20"/>
          <w:szCs w:val="20"/>
        </w:rPr>
        <w:t>: Επιτροπή Ερευνών του Ειδικο</w:t>
      </w:r>
      <w:r>
        <w:rPr>
          <w:i w:val="0"/>
          <w:sz w:val="20"/>
          <w:szCs w:val="20"/>
        </w:rPr>
        <w:t>ύ Λογαριασμού του Τ.Ε.Ι. Πάτρας</w:t>
      </w:r>
    </w:p>
    <w:p w:rsidR="00046A88" w:rsidRPr="002F41E7" w:rsidRDefault="00046A88" w:rsidP="00046A88">
      <w:pPr>
        <w:jc w:val="center"/>
        <w:rPr>
          <w:rFonts w:ascii="Arial" w:hAnsi="Arial" w:cs="Arial"/>
          <w:b/>
          <w:bCs/>
          <w:sz w:val="28"/>
          <w:szCs w:val="28"/>
        </w:rPr>
      </w:pPr>
      <w:r>
        <w:rPr>
          <w:rFonts w:ascii="Arial" w:hAnsi="Arial" w:cs="Arial"/>
          <w:b/>
          <w:bCs/>
          <w:sz w:val="28"/>
          <w:szCs w:val="28"/>
        </w:rPr>
        <w:t>Παραδοτέα Έργου</w:t>
      </w:r>
    </w:p>
    <w:p w:rsidR="0068584D" w:rsidRPr="00D15938" w:rsidRDefault="0068584D" w:rsidP="003721C0">
      <w:pPr>
        <w:pStyle w:val="Header"/>
        <w:tabs>
          <w:tab w:val="clear" w:pos="4153"/>
          <w:tab w:val="clear" w:pos="8306"/>
          <w:tab w:val="left" w:pos="7371"/>
        </w:tabs>
        <w:spacing w:line="360" w:lineRule="auto"/>
        <w:jc w:val="both"/>
        <w:rPr>
          <w:rFonts w:ascii="Arial" w:hAnsi="Arial" w:cs="Arial"/>
          <w:sz w:val="20"/>
        </w:rPr>
      </w:pPr>
    </w:p>
    <w:tbl>
      <w:tblPr>
        <w:tblW w:w="0" w:type="auto"/>
        <w:tblLook w:val="01E0"/>
      </w:tblPr>
      <w:tblGrid>
        <w:gridCol w:w="2808"/>
        <w:gridCol w:w="5714"/>
      </w:tblGrid>
      <w:tr w:rsidR="0068584D" w:rsidRPr="0050798F" w:rsidTr="006065BB">
        <w:tc>
          <w:tcPr>
            <w:tcW w:w="2808" w:type="dxa"/>
            <w:tcBorders>
              <w:right w:val="single" w:sz="4" w:space="0" w:color="auto"/>
            </w:tcBorders>
          </w:tcPr>
          <w:p w:rsidR="0068584D" w:rsidRPr="0050798F" w:rsidRDefault="0068584D" w:rsidP="006065BB">
            <w:pPr>
              <w:jc w:val="right"/>
              <w:rPr>
                <w:rFonts w:ascii="Arial" w:hAnsi="Arial" w:cs="Arial"/>
              </w:rPr>
            </w:pPr>
            <w:r w:rsidRPr="0050798F">
              <w:rPr>
                <w:rFonts w:ascii="Arial" w:hAnsi="Arial" w:cs="Arial"/>
                <w:sz w:val="20"/>
                <w:szCs w:val="20"/>
              </w:rPr>
              <w:t xml:space="preserve">Επιστημονικός υπεύθυνος:  </w:t>
            </w:r>
          </w:p>
        </w:tc>
        <w:tc>
          <w:tcPr>
            <w:tcW w:w="5714" w:type="dxa"/>
            <w:tcBorders>
              <w:top w:val="single" w:sz="4" w:space="0" w:color="auto"/>
              <w:left w:val="single" w:sz="4" w:space="0" w:color="auto"/>
              <w:bottom w:val="single" w:sz="4" w:space="0" w:color="auto"/>
              <w:right w:val="single" w:sz="4" w:space="0" w:color="auto"/>
            </w:tcBorders>
          </w:tcPr>
          <w:p w:rsidR="0068584D" w:rsidRPr="0050798F" w:rsidRDefault="0068584D" w:rsidP="006065BB">
            <w:pPr>
              <w:rPr>
                <w:rFonts w:ascii="Arial" w:hAnsi="Arial" w:cs="Arial"/>
              </w:rPr>
            </w:pPr>
            <w:r w:rsidRPr="00D64DCC">
              <w:rPr>
                <w:rFonts w:ascii="Arial" w:hAnsi="Arial" w:cs="Arial"/>
                <w:b/>
              </w:rPr>
              <w:t>ΚΑΜΒΥΣΑΣ ΓΡΗΓΟΡΙΟΣ</w:t>
            </w:r>
          </w:p>
        </w:tc>
      </w:tr>
      <w:tr w:rsidR="0068584D" w:rsidRPr="0050798F" w:rsidTr="006065BB">
        <w:tc>
          <w:tcPr>
            <w:tcW w:w="2808" w:type="dxa"/>
            <w:tcBorders>
              <w:right w:val="single" w:sz="4" w:space="0" w:color="auto"/>
            </w:tcBorders>
          </w:tcPr>
          <w:p w:rsidR="0068584D" w:rsidRPr="0050798F" w:rsidRDefault="0068584D" w:rsidP="006065BB">
            <w:pPr>
              <w:jc w:val="right"/>
              <w:rPr>
                <w:rFonts w:ascii="Arial" w:hAnsi="Arial" w:cs="Arial"/>
              </w:rPr>
            </w:pPr>
            <w:r w:rsidRPr="0050798F">
              <w:rPr>
                <w:rFonts w:ascii="Arial" w:hAnsi="Arial" w:cs="Arial"/>
                <w:sz w:val="20"/>
                <w:szCs w:val="20"/>
              </w:rPr>
              <w:t xml:space="preserve">Τίτλος έργου:                       </w:t>
            </w:r>
          </w:p>
        </w:tc>
        <w:tc>
          <w:tcPr>
            <w:tcW w:w="5714" w:type="dxa"/>
            <w:tcBorders>
              <w:top w:val="single" w:sz="4" w:space="0" w:color="auto"/>
              <w:left w:val="single" w:sz="4" w:space="0" w:color="auto"/>
              <w:bottom w:val="single" w:sz="4" w:space="0" w:color="auto"/>
              <w:right w:val="single" w:sz="4" w:space="0" w:color="auto"/>
            </w:tcBorders>
          </w:tcPr>
          <w:p w:rsidR="0068584D" w:rsidRPr="00B66784" w:rsidRDefault="0068584D" w:rsidP="00653A18">
            <w:pPr>
              <w:rPr>
                <w:rFonts w:ascii="Arial" w:hAnsi="Arial" w:cs="Arial"/>
              </w:rPr>
            </w:pPr>
            <w:r w:rsidRPr="00E37692">
              <w:rPr>
                <w:rFonts w:ascii="Arial" w:hAnsi="Arial" w:cs="Arial"/>
                <w:b/>
              </w:rPr>
              <w:t>ΑΡΧΙΜΗΔΗΣ ΙΙΙ: ΕΝΙΣΧΥΣΗ ΕΡΕΥΝΗΤΙΚΩΝ ΟΜΑΔΩΝ ΣΤΑ ΤΕΙ</w:t>
            </w:r>
            <w:r>
              <w:rPr>
                <w:rFonts w:ascii="Arial" w:hAnsi="Arial" w:cs="Arial"/>
                <w:b/>
              </w:rPr>
              <w:t xml:space="preserve"> -  </w:t>
            </w:r>
            <w:r w:rsidRPr="00B66784">
              <w:rPr>
                <w:rFonts w:ascii="Arial" w:hAnsi="Arial" w:cs="Arial"/>
                <w:b/>
              </w:rPr>
              <w:t xml:space="preserve">ΥΠΟΕΡΓΟ </w:t>
            </w:r>
            <w:r w:rsidR="00653A18">
              <w:rPr>
                <w:rFonts w:ascii="Arial" w:hAnsi="Arial" w:cs="Arial"/>
                <w:b/>
              </w:rPr>
              <w:t>8</w:t>
            </w:r>
            <w:r>
              <w:rPr>
                <w:rFonts w:ascii="Arial" w:hAnsi="Arial" w:cs="Arial"/>
                <w:b/>
              </w:rPr>
              <w:t xml:space="preserve"> </w:t>
            </w:r>
            <w:r w:rsidRPr="00D64DCC">
              <w:rPr>
                <w:rFonts w:ascii="Arial" w:hAnsi="Arial" w:cs="Arial"/>
                <w:b/>
              </w:rPr>
              <w:t>«ΜΑΘΗΜΑΤΙΚΗ ΚΑΙ ΥΠΟΛΟΓΙΣΤΙΚΗ ΔΙΕΡΕΥΝΗΣΗ ΡΟΪΚΟΥ ΠΕΔΙΟΥ ΒΙΟΛΟΓΙΚΩΝ ΥΓΡΩΝ ΓΙΑ ΘΕΡΑΠΕΥΤΙΚΟ ΣΧΕΔΙΑΣΜΟ ΣΕ ΚΛΙΝΙΚΑ ΣΗΜΑΝΤΙΚΕΣ ΣΥΝΘΗΚΕΣ»</w:t>
            </w:r>
          </w:p>
        </w:tc>
      </w:tr>
      <w:tr w:rsidR="0068584D" w:rsidRPr="0050798F" w:rsidTr="006065BB">
        <w:tc>
          <w:tcPr>
            <w:tcW w:w="2808" w:type="dxa"/>
            <w:tcBorders>
              <w:right w:val="single" w:sz="4" w:space="0" w:color="auto"/>
            </w:tcBorders>
          </w:tcPr>
          <w:p w:rsidR="0068584D" w:rsidRPr="0050798F" w:rsidRDefault="0068584D" w:rsidP="006065BB">
            <w:pPr>
              <w:jc w:val="right"/>
              <w:rPr>
                <w:rFonts w:ascii="Arial" w:hAnsi="Arial" w:cs="Arial"/>
                <w:sz w:val="20"/>
                <w:szCs w:val="20"/>
              </w:rPr>
            </w:pPr>
            <w:r w:rsidRPr="0050798F">
              <w:rPr>
                <w:rFonts w:ascii="Arial" w:hAnsi="Arial" w:cs="Arial"/>
                <w:sz w:val="20"/>
                <w:szCs w:val="20"/>
              </w:rPr>
              <w:t>Κωδικός έργου:</w:t>
            </w:r>
          </w:p>
        </w:tc>
        <w:tc>
          <w:tcPr>
            <w:tcW w:w="5714" w:type="dxa"/>
            <w:tcBorders>
              <w:top w:val="single" w:sz="4" w:space="0" w:color="auto"/>
              <w:left w:val="single" w:sz="4" w:space="0" w:color="auto"/>
              <w:bottom w:val="single" w:sz="4" w:space="0" w:color="auto"/>
              <w:right w:val="single" w:sz="4" w:space="0" w:color="auto"/>
            </w:tcBorders>
          </w:tcPr>
          <w:p w:rsidR="0068584D" w:rsidRPr="0050798F" w:rsidRDefault="0068584D" w:rsidP="006065BB">
            <w:pPr>
              <w:rPr>
                <w:rFonts w:ascii="Arial" w:hAnsi="Arial" w:cs="Arial"/>
                <w:sz w:val="20"/>
                <w:szCs w:val="20"/>
              </w:rPr>
            </w:pPr>
            <w:r w:rsidRPr="00D64DCC">
              <w:rPr>
                <w:rFonts w:ascii="Arial" w:hAnsi="Arial" w:cs="Arial"/>
              </w:rPr>
              <w:t>10.74.11.02</w:t>
            </w:r>
            <w:r>
              <w:rPr>
                <w:rFonts w:ascii="Arial" w:hAnsi="Arial" w:cs="Arial"/>
              </w:rPr>
              <w:t xml:space="preserve"> - 061</w:t>
            </w:r>
          </w:p>
        </w:tc>
      </w:tr>
    </w:tbl>
    <w:p w:rsidR="005E2B6F" w:rsidRPr="00E52E04" w:rsidRDefault="005E2B6F" w:rsidP="00E52E04">
      <w:pPr>
        <w:pStyle w:val="Header"/>
        <w:tabs>
          <w:tab w:val="clear" w:pos="4153"/>
          <w:tab w:val="clear" w:pos="8306"/>
          <w:tab w:val="left" w:pos="7371"/>
        </w:tabs>
        <w:spacing w:line="360" w:lineRule="auto"/>
        <w:jc w:val="center"/>
        <w:rPr>
          <w:rFonts w:ascii="Arial" w:hAnsi="Arial" w:cs="Arial"/>
          <w:sz w:val="22"/>
        </w:rPr>
      </w:pPr>
    </w:p>
    <w:p w:rsidR="006065BB" w:rsidRPr="00E52E04" w:rsidRDefault="006065BB" w:rsidP="006065BB">
      <w:pPr>
        <w:pStyle w:val="Header"/>
        <w:tabs>
          <w:tab w:val="clear" w:pos="4153"/>
          <w:tab w:val="clear" w:pos="8306"/>
          <w:tab w:val="left" w:pos="7371"/>
        </w:tabs>
        <w:spacing w:line="360" w:lineRule="auto"/>
        <w:jc w:val="center"/>
        <w:rPr>
          <w:rFonts w:ascii="Arial" w:hAnsi="Arial" w:cs="Arial"/>
        </w:rPr>
      </w:pPr>
    </w:p>
    <w:p w:rsidR="006065BB" w:rsidRPr="00697875" w:rsidRDefault="006065BB" w:rsidP="006065BB">
      <w:pPr>
        <w:pStyle w:val="Header"/>
        <w:tabs>
          <w:tab w:val="clear" w:pos="4153"/>
          <w:tab w:val="clear" w:pos="8306"/>
          <w:tab w:val="left" w:pos="7371"/>
        </w:tabs>
        <w:spacing w:line="360" w:lineRule="auto"/>
        <w:jc w:val="center"/>
        <w:rPr>
          <w:sz w:val="28"/>
        </w:rPr>
      </w:pPr>
      <w:r w:rsidRPr="00697875">
        <w:rPr>
          <w:i/>
          <w:sz w:val="28"/>
          <w:szCs w:val="24"/>
        </w:rPr>
        <w:t>Παραδοτέο Π.Ε.3</w:t>
      </w:r>
    </w:p>
    <w:p w:rsidR="006065BB" w:rsidRPr="00697875" w:rsidRDefault="006065BB" w:rsidP="006065BB">
      <w:pPr>
        <w:keepNext/>
        <w:keepLines/>
        <w:widowControl w:val="0"/>
        <w:autoSpaceDE w:val="0"/>
        <w:autoSpaceDN w:val="0"/>
        <w:adjustRightInd w:val="0"/>
        <w:spacing w:line="360" w:lineRule="auto"/>
        <w:jc w:val="center"/>
        <w:rPr>
          <w:i/>
          <w:sz w:val="28"/>
        </w:rPr>
      </w:pPr>
      <w:r w:rsidRPr="00697875">
        <w:rPr>
          <w:i/>
          <w:sz w:val="28"/>
        </w:rPr>
        <w:t xml:space="preserve">Μεθοδολογία δημιουργίας του τρισδιάστατου πλέγματος (3D </w:t>
      </w:r>
      <w:proofErr w:type="spellStart"/>
      <w:r w:rsidRPr="00697875">
        <w:rPr>
          <w:i/>
          <w:sz w:val="28"/>
        </w:rPr>
        <w:t>meshing</w:t>
      </w:r>
      <w:proofErr w:type="spellEnd"/>
      <w:r w:rsidRPr="00697875">
        <w:rPr>
          <w:i/>
          <w:sz w:val="28"/>
        </w:rPr>
        <w:t xml:space="preserve"> </w:t>
      </w:r>
      <w:proofErr w:type="spellStart"/>
      <w:r w:rsidRPr="00697875">
        <w:rPr>
          <w:i/>
          <w:sz w:val="28"/>
        </w:rPr>
        <w:t>method</w:t>
      </w:r>
      <w:proofErr w:type="spellEnd"/>
      <w:r w:rsidRPr="00697875">
        <w:rPr>
          <w:i/>
          <w:sz w:val="28"/>
        </w:rPr>
        <w:t>)</w:t>
      </w:r>
    </w:p>
    <w:p w:rsidR="006065BB" w:rsidRPr="00697875" w:rsidRDefault="006065BB" w:rsidP="006065BB">
      <w:pPr>
        <w:keepNext/>
        <w:keepLines/>
        <w:widowControl w:val="0"/>
        <w:autoSpaceDE w:val="0"/>
        <w:autoSpaceDN w:val="0"/>
        <w:adjustRightInd w:val="0"/>
        <w:spacing w:line="360" w:lineRule="auto"/>
        <w:jc w:val="center"/>
        <w:rPr>
          <w:i/>
        </w:rPr>
      </w:pPr>
    </w:p>
    <w:p w:rsidR="006065BB" w:rsidRDefault="006065BB" w:rsidP="006065BB">
      <w:pPr>
        <w:widowControl w:val="0"/>
        <w:autoSpaceDE w:val="0"/>
        <w:autoSpaceDN w:val="0"/>
        <w:adjustRightInd w:val="0"/>
        <w:spacing w:line="360" w:lineRule="auto"/>
        <w:ind w:left="720"/>
        <w:jc w:val="both"/>
      </w:pPr>
    </w:p>
    <w:p w:rsidR="006065BB" w:rsidRPr="007F0553" w:rsidRDefault="006065BB" w:rsidP="006065BB">
      <w:pPr>
        <w:widowControl w:val="0"/>
        <w:autoSpaceDE w:val="0"/>
        <w:autoSpaceDN w:val="0"/>
        <w:adjustRightInd w:val="0"/>
        <w:spacing w:line="360" w:lineRule="auto"/>
        <w:ind w:left="720"/>
        <w:jc w:val="both"/>
      </w:pPr>
      <w:r w:rsidRPr="00600DFB">
        <w:t>Στα πλαίσια του πακέτου</w:t>
      </w:r>
      <w:r>
        <w:t>,</w:t>
      </w:r>
      <w:r>
        <w:rPr>
          <w:b/>
        </w:rPr>
        <w:t xml:space="preserve"> </w:t>
      </w:r>
      <w:r>
        <w:t>ο</w:t>
      </w:r>
      <w:r w:rsidRPr="007F0553">
        <w:t xml:space="preserve">λοκληρώθηκαν η ανάπτυξη μεθόδων </w:t>
      </w:r>
      <w:proofErr w:type="spellStart"/>
      <w:r w:rsidRPr="007F0553">
        <w:t>διακριτοποίησης</w:t>
      </w:r>
      <w:proofErr w:type="spellEnd"/>
      <w:r w:rsidRPr="007F0553">
        <w:t xml:space="preserve"> όγκου (</w:t>
      </w:r>
      <w:proofErr w:type="spellStart"/>
      <w:r w:rsidRPr="00EF2E80">
        <w:t>meshing</w:t>
      </w:r>
      <w:proofErr w:type="spellEnd"/>
      <w:r w:rsidRPr="007F0553">
        <w:t xml:space="preserve">) για μεθόδους </w:t>
      </w:r>
      <w:r w:rsidRPr="00EF2E80">
        <w:t>FEM</w:t>
      </w:r>
      <w:r w:rsidRPr="007F0553">
        <w:t xml:space="preserve">, η τυχαία ή στοιχισμένη </w:t>
      </w:r>
      <w:proofErr w:type="spellStart"/>
      <w:r w:rsidRPr="007F0553">
        <w:t>διακριτοποίηση</w:t>
      </w:r>
      <w:proofErr w:type="spellEnd"/>
      <w:r w:rsidRPr="007F0553">
        <w:t xml:space="preserve"> για </w:t>
      </w:r>
      <w:proofErr w:type="spellStart"/>
      <w:r w:rsidRPr="007F0553">
        <w:t>απλεγματικές</w:t>
      </w:r>
      <w:proofErr w:type="spellEnd"/>
      <w:r w:rsidRPr="007F0553">
        <w:t xml:space="preserve"> μεθόδους, και η </w:t>
      </w:r>
      <w:proofErr w:type="spellStart"/>
      <w:r w:rsidRPr="007F0553">
        <w:t>διακριτοποίηση</w:t>
      </w:r>
      <w:proofErr w:type="spellEnd"/>
      <w:r w:rsidRPr="007F0553">
        <w:t xml:space="preserve"> για μεθόδους δικτύου </w:t>
      </w:r>
      <w:proofErr w:type="spellStart"/>
      <w:r w:rsidRPr="00EF2E80">
        <w:t>Boltzmann</w:t>
      </w:r>
      <w:proofErr w:type="spellEnd"/>
      <w:r w:rsidRPr="007F0553">
        <w:t>.</w:t>
      </w:r>
    </w:p>
    <w:p w:rsidR="006065BB" w:rsidRDefault="006065BB" w:rsidP="006065BB">
      <w:pPr>
        <w:pStyle w:val="AuthorAffiliation"/>
        <w:spacing w:line="360" w:lineRule="auto"/>
        <w:jc w:val="left"/>
        <w:rPr>
          <w:b/>
          <w:i w:val="0"/>
          <w:lang w:val="el-GR"/>
        </w:rPr>
      </w:pPr>
    </w:p>
    <w:p w:rsidR="006065BB" w:rsidRDefault="006065BB" w:rsidP="006065BB">
      <w:pPr>
        <w:pStyle w:val="Heading2"/>
        <w:spacing w:after="240"/>
        <w:ind w:left="360" w:hanging="360"/>
      </w:pPr>
      <w:r w:rsidRPr="007F0553">
        <w:t>Περίληψη</w:t>
      </w:r>
    </w:p>
    <w:p w:rsidR="006065BB" w:rsidRPr="007F0553" w:rsidRDefault="006065BB" w:rsidP="006065BB">
      <w:pPr>
        <w:pStyle w:val="AuthorAffiliation"/>
        <w:spacing w:line="360" w:lineRule="auto"/>
        <w:jc w:val="both"/>
        <w:rPr>
          <w:i w:val="0"/>
          <w:sz w:val="24"/>
          <w:szCs w:val="24"/>
          <w:lang w:val="el-GR"/>
        </w:rPr>
      </w:pPr>
      <w:r w:rsidRPr="007F0553">
        <w:rPr>
          <w:rStyle w:val="hps"/>
          <w:i w:val="0"/>
          <w:sz w:val="24"/>
          <w:szCs w:val="24"/>
          <w:lang w:val="el-GR"/>
        </w:rPr>
        <w:t xml:space="preserve">Σε αυτό το Πακέτο Εργασίας μελετώνται η δυνατότητα εφαρμογής, η ακρίβεια και η ταχύτητα σύγκλισης καινοτόμων </w:t>
      </w:r>
      <w:proofErr w:type="spellStart"/>
      <w:r w:rsidRPr="007F0553">
        <w:rPr>
          <w:rStyle w:val="hps"/>
          <w:i w:val="0"/>
          <w:sz w:val="24"/>
          <w:szCs w:val="24"/>
          <w:lang w:val="el-GR"/>
        </w:rPr>
        <w:t>απλεγματικών</w:t>
      </w:r>
      <w:proofErr w:type="spellEnd"/>
      <w:r w:rsidRPr="007F0553">
        <w:rPr>
          <w:rStyle w:val="hps"/>
          <w:i w:val="0"/>
          <w:sz w:val="24"/>
          <w:szCs w:val="24"/>
          <w:lang w:val="el-GR"/>
        </w:rPr>
        <w:t xml:space="preserve"> μεθόδων </w:t>
      </w:r>
      <w:r w:rsidRPr="007F0553">
        <w:rPr>
          <w:rStyle w:val="hps"/>
          <w:i w:val="0"/>
          <w:sz w:val="24"/>
          <w:szCs w:val="24"/>
        </w:rPr>
        <w:t>Meshless</w:t>
      </w:r>
      <w:r w:rsidRPr="007F0553">
        <w:rPr>
          <w:rStyle w:val="hps"/>
          <w:i w:val="0"/>
          <w:sz w:val="24"/>
          <w:szCs w:val="24"/>
          <w:lang w:val="el-GR"/>
        </w:rPr>
        <w:t xml:space="preserve"> </w:t>
      </w:r>
      <w:r w:rsidRPr="007F0553">
        <w:rPr>
          <w:rStyle w:val="hps"/>
          <w:i w:val="0"/>
          <w:sz w:val="24"/>
          <w:szCs w:val="24"/>
        </w:rPr>
        <w:t>Local</w:t>
      </w:r>
      <w:r w:rsidRPr="007F0553">
        <w:rPr>
          <w:rStyle w:val="hps"/>
          <w:i w:val="0"/>
          <w:sz w:val="24"/>
          <w:szCs w:val="24"/>
          <w:lang w:val="el-GR"/>
        </w:rPr>
        <w:t xml:space="preserve"> </w:t>
      </w:r>
      <w:proofErr w:type="spellStart"/>
      <w:r w:rsidRPr="007F0553">
        <w:rPr>
          <w:rStyle w:val="hps"/>
          <w:i w:val="0"/>
          <w:sz w:val="24"/>
          <w:szCs w:val="24"/>
        </w:rPr>
        <w:t>Petrov</w:t>
      </w:r>
      <w:proofErr w:type="spellEnd"/>
      <w:r w:rsidRPr="007F0553">
        <w:rPr>
          <w:rStyle w:val="hps"/>
          <w:i w:val="0"/>
          <w:sz w:val="24"/>
          <w:szCs w:val="24"/>
          <w:lang w:val="el-GR"/>
        </w:rPr>
        <w:t>-</w:t>
      </w:r>
      <w:proofErr w:type="spellStart"/>
      <w:r w:rsidRPr="007F0553">
        <w:rPr>
          <w:rStyle w:val="hps"/>
          <w:i w:val="0"/>
          <w:sz w:val="24"/>
          <w:szCs w:val="24"/>
        </w:rPr>
        <w:t>Galerkin</w:t>
      </w:r>
      <w:proofErr w:type="spellEnd"/>
      <w:r w:rsidRPr="007F0553">
        <w:rPr>
          <w:rStyle w:val="hps"/>
          <w:i w:val="0"/>
          <w:sz w:val="24"/>
          <w:szCs w:val="24"/>
          <w:lang w:val="el-GR"/>
        </w:rPr>
        <w:t xml:space="preserve"> (</w:t>
      </w:r>
      <w:r w:rsidRPr="007F0553">
        <w:rPr>
          <w:rStyle w:val="hps"/>
          <w:i w:val="0"/>
          <w:sz w:val="24"/>
          <w:szCs w:val="24"/>
        </w:rPr>
        <w:t>MLPG</w:t>
      </w:r>
      <w:r w:rsidRPr="007F0553">
        <w:rPr>
          <w:rStyle w:val="hps"/>
          <w:i w:val="0"/>
          <w:sz w:val="24"/>
          <w:szCs w:val="24"/>
          <w:lang w:val="el-GR"/>
        </w:rPr>
        <w:t>) και μεθόδων Δικτύου</w:t>
      </w:r>
      <w:r w:rsidRPr="007F0553">
        <w:rPr>
          <w:rFonts w:eastAsia="Calibri"/>
          <w:i w:val="0"/>
          <w:sz w:val="24"/>
          <w:szCs w:val="24"/>
          <w:lang w:val="el-GR"/>
        </w:rPr>
        <w:t>-</w:t>
      </w:r>
      <w:r w:rsidRPr="007F0553">
        <w:rPr>
          <w:rFonts w:eastAsia="Calibri"/>
          <w:i w:val="0"/>
          <w:sz w:val="24"/>
          <w:szCs w:val="24"/>
        </w:rPr>
        <w:t>Boltzmann</w:t>
      </w:r>
      <w:r w:rsidRPr="007F0553">
        <w:rPr>
          <w:rFonts w:eastAsia="Calibri"/>
          <w:i w:val="0"/>
          <w:sz w:val="24"/>
          <w:szCs w:val="24"/>
          <w:lang w:val="el-GR"/>
        </w:rPr>
        <w:t xml:space="preserve"> (</w:t>
      </w:r>
      <w:r w:rsidRPr="007F0553">
        <w:rPr>
          <w:rFonts w:eastAsia="Calibri"/>
          <w:i w:val="0"/>
          <w:sz w:val="24"/>
          <w:szCs w:val="24"/>
        </w:rPr>
        <w:t>LB</w:t>
      </w:r>
      <w:r w:rsidRPr="007F0553">
        <w:rPr>
          <w:rFonts w:eastAsia="Calibri"/>
          <w:i w:val="0"/>
          <w:sz w:val="24"/>
          <w:szCs w:val="24"/>
          <w:lang w:val="el-GR"/>
        </w:rPr>
        <w:t>)</w:t>
      </w:r>
      <w:r>
        <w:rPr>
          <w:rFonts w:eastAsia="Calibri"/>
          <w:i w:val="0"/>
          <w:sz w:val="24"/>
          <w:szCs w:val="24"/>
          <w:lang w:val="el-GR"/>
        </w:rPr>
        <w:t>, όπως και μεθόδων πεπερασμένων στοιχείων (</w:t>
      </w:r>
      <w:r w:rsidRPr="00600DFB">
        <w:rPr>
          <w:rFonts w:eastAsia="Calibri"/>
          <w:i w:val="0"/>
          <w:sz w:val="24"/>
          <w:szCs w:val="24"/>
          <w:lang w:val="el-GR"/>
        </w:rPr>
        <w:t>FEM</w:t>
      </w:r>
      <w:r>
        <w:rPr>
          <w:rFonts w:eastAsia="Calibri"/>
          <w:i w:val="0"/>
          <w:sz w:val="24"/>
          <w:szCs w:val="24"/>
          <w:lang w:val="el-GR"/>
        </w:rPr>
        <w:t>),</w:t>
      </w:r>
      <w:r w:rsidRPr="007F0553">
        <w:rPr>
          <w:rFonts w:eastAsia="Calibri"/>
          <w:i w:val="0"/>
          <w:sz w:val="24"/>
          <w:szCs w:val="24"/>
          <w:lang w:val="el-GR"/>
        </w:rPr>
        <w:t xml:space="preserve"> </w:t>
      </w:r>
      <w:r w:rsidRPr="007F0553">
        <w:rPr>
          <w:i w:val="0"/>
          <w:sz w:val="24"/>
          <w:szCs w:val="24"/>
          <w:lang w:val="el-GR"/>
        </w:rPr>
        <w:t xml:space="preserve">ως </w:t>
      </w:r>
      <w:r w:rsidRPr="007F0553">
        <w:rPr>
          <w:rStyle w:val="hps"/>
          <w:i w:val="0"/>
          <w:sz w:val="24"/>
          <w:szCs w:val="24"/>
          <w:lang w:val="el-GR"/>
        </w:rPr>
        <w:t>λύτες</w:t>
      </w:r>
      <w:r w:rsidRPr="007F0553">
        <w:rPr>
          <w:i w:val="0"/>
          <w:sz w:val="24"/>
          <w:szCs w:val="24"/>
          <w:lang w:val="el-GR"/>
        </w:rPr>
        <w:t xml:space="preserve"> </w:t>
      </w:r>
      <w:r w:rsidRPr="007F0553">
        <w:rPr>
          <w:rStyle w:val="hps"/>
          <w:i w:val="0"/>
          <w:sz w:val="24"/>
          <w:szCs w:val="24"/>
          <w:lang w:val="el-GR"/>
        </w:rPr>
        <w:t xml:space="preserve">σε προβλήματα ροής, </w:t>
      </w:r>
      <w:r w:rsidRPr="007F0553">
        <w:rPr>
          <w:i w:val="0"/>
          <w:sz w:val="24"/>
          <w:szCs w:val="24"/>
          <w:lang w:val="el-GR"/>
        </w:rPr>
        <w:t xml:space="preserve">αγωγής </w:t>
      </w:r>
      <w:r w:rsidRPr="007F0553">
        <w:rPr>
          <w:rStyle w:val="hps"/>
          <w:i w:val="0"/>
          <w:sz w:val="24"/>
          <w:szCs w:val="24"/>
          <w:lang w:val="el-GR"/>
        </w:rPr>
        <w:t>και</w:t>
      </w:r>
      <w:r w:rsidRPr="007F0553">
        <w:rPr>
          <w:i w:val="0"/>
          <w:sz w:val="24"/>
          <w:szCs w:val="24"/>
          <w:lang w:val="el-GR"/>
        </w:rPr>
        <w:t xml:space="preserve"> </w:t>
      </w:r>
      <w:r w:rsidRPr="007F0553">
        <w:rPr>
          <w:rStyle w:val="hps"/>
          <w:i w:val="0"/>
          <w:sz w:val="24"/>
          <w:szCs w:val="24"/>
          <w:lang w:val="el-GR"/>
        </w:rPr>
        <w:t>συναγωγής θερμότητας</w:t>
      </w:r>
      <w:r w:rsidRPr="007F0553">
        <w:rPr>
          <w:i w:val="0"/>
          <w:sz w:val="24"/>
          <w:szCs w:val="24"/>
          <w:lang w:val="el-GR"/>
        </w:rPr>
        <w:t xml:space="preserve">. Τα παραπάνω φαινόμενα επιλύονται σε πεπλεγμένες γεωμετρίες πορωδών μέσων στις δύο διαστάσεις. Όσον αφορά τα προβλήματα αγωγής, μελετήθηκαν καταστάσεις μόνιμης κατάστασης και </w:t>
      </w:r>
      <w:proofErr w:type="spellStart"/>
      <w:r w:rsidRPr="007F0553">
        <w:rPr>
          <w:i w:val="0"/>
          <w:sz w:val="24"/>
          <w:szCs w:val="24"/>
          <w:lang w:val="el-GR"/>
        </w:rPr>
        <w:t>χρονο</w:t>
      </w:r>
      <w:r>
        <w:rPr>
          <w:i w:val="0"/>
          <w:sz w:val="24"/>
          <w:szCs w:val="24"/>
          <w:lang w:val="el-GR"/>
        </w:rPr>
        <w:softHyphen/>
      </w:r>
      <w:r w:rsidRPr="007F0553">
        <w:rPr>
          <w:i w:val="0"/>
          <w:sz w:val="24"/>
          <w:szCs w:val="24"/>
          <w:lang w:val="el-GR"/>
        </w:rPr>
        <w:t>μεταβαλλόμενες</w:t>
      </w:r>
      <w:proofErr w:type="spellEnd"/>
      <w:r w:rsidRPr="007F0553">
        <w:rPr>
          <w:i w:val="0"/>
          <w:sz w:val="24"/>
          <w:szCs w:val="24"/>
          <w:lang w:val="el-GR"/>
        </w:rPr>
        <w:t xml:space="preserve">, όπως επίσης και περιπτώσεις όπου η θερμική αγωγιμότητα των μέσων μεταβάλλεται με την θερμοκρασία. </w:t>
      </w:r>
      <w:r w:rsidRPr="007F0553">
        <w:rPr>
          <w:rStyle w:val="hps"/>
          <w:i w:val="0"/>
          <w:sz w:val="24"/>
          <w:szCs w:val="24"/>
          <w:lang w:val="el-GR"/>
        </w:rPr>
        <w:t>Οι</w:t>
      </w:r>
      <w:r w:rsidRPr="007F0553">
        <w:rPr>
          <w:i w:val="0"/>
          <w:sz w:val="24"/>
          <w:szCs w:val="24"/>
          <w:lang w:val="el-GR"/>
        </w:rPr>
        <w:t xml:space="preserve"> </w:t>
      </w:r>
      <w:r w:rsidRPr="007F0553">
        <w:rPr>
          <w:rStyle w:val="hps"/>
          <w:i w:val="0"/>
          <w:sz w:val="24"/>
          <w:szCs w:val="24"/>
          <w:lang w:val="el-GR"/>
        </w:rPr>
        <w:t>αριθμητικές λύσεις</w:t>
      </w:r>
      <w:r w:rsidRPr="007F0553">
        <w:rPr>
          <w:i w:val="0"/>
          <w:sz w:val="24"/>
          <w:szCs w:val="24"/>
          <w:lang w:val="el-GR"/>
        </w:rPr>
        <w:t xml:space="preserve"> </w:t>
      </w:r>
      <w:r w:rsidRPr="007F0553">
        <w:rPr>
          <w:rStyle w:val="hps"/>
          <w:i w:val="0"/>
          <w:sz w:val="24"/>
          <w:szCs w:val="24"/>
          <w:lang w:val="el-GR"/>
        </w:rPr>
        <w:t>των</w:t>
      </w:r>
      <w:r w:rsidRPr="007F0553">
        <w:rPr>
          <w:i w:val="0"/>
          <w:sz w:val="24"/>
          <w:szCs w:val="24"/>
          <w:lang w:val="el-GR"/>
        </w:rPr>
        <w:t xml:space="preserve"> </w:t>
      </w:r>
      <w:r w:rsidRPr="007F0553">
        <w:rPr>
          <w:rStyle w:val="hps"/>
          <w:i w:val="0"/>
          <w:sz w:val="24"/>
          <w:szCs w:val="24"/>
          <w:lang w:val="el-GR"/>
        </w:rPr>
        <w:t>προβλημάτων</w:t>
      </w:r>
      <w:r w:rsidRPr="007F0553">
        <w:rPr>
          <w:i w:val="0"/>
          <w:sz w:val="24"/>
          <w:szCs w:val="24"/>
          <w:lang w:val="el-GR"/>
        </w:rPr>
        <w:t xml:space="preserve"> αυτών </w:t>
      </w:r>
      <w:r w:rsidRPr="007F0553">
        <w:rPr>
          <w:rStyle w:val="hps"/>
          <w:i w:val="0"/>
          <w:sz w:val="24"/>
          <w:szCs w:val="24"/>
          <w:lang w:val="el-GR"/>
        </w:rPr>
        <w:t>επιτυγχάνεται</w:t>
      </w:r>
      <w:r w:rsidRPr="007F0553">
        <w:rPr>
          <w:i w:val="0"/>
          <w:sz w:val="24"/>
          <w:szCs w:val="24"/>
          <w:lang w:val="el-GR"/>
        </w:rPr>
        <w:t xml:space="preserve"> </w:t>
      </w:r>
      <w:r w:rsidRPr="007F0553">
        <w:rPr>
          <w:rStyle w:val="hps"/>
          <w:i w:val="0"/>
          <w:sz w:val="24"/>
          <w:szCs w:val="24"/>
          <w:lang w:val="el-GR"/>
        </w:rPr>
        <w:t>με τη χρήση της</w:t>
      </w:r>
      <w:r w:rsidRPr="007F0553">
        <w:rPr>
          <w:i w:val="0"/>
          <w:sz w:val="24"/>
          <w:szCs w:val="24"/>
          <w:lang w:val="el-GR"/>
        </w:rPr>
        <w:t xml:space="preserve"> </w:t>
      </w:r>
      <w:r w:rsidRPr="007F0553">
        <w:rPr>
          <w:i w:val="0"/>
          <w:sz w:val="24"/>
          <w:szCs w:val="24"/>
          <w:lang w:val="el-GR"/>
        </w:rPr>
        <w:lastRenderedPageBreak/>
        <w:t xml:space="preserve">MLPG μεθόδου καθώς έχει δειχθεί ότι είναι πιο αποτελεσματική. </w:t>
      </w:r>
      <w:r w:rsidRPr="007F0553">
        <w:rPr>
          <w:rStyle w:val="hps"/>
          <w:i w:val="0"/>
          <w:sz w:val="24"/>
          <w:szCs w:val="24"/>
          <w:lang w:val="el-GR"/>
        </w:rPr>
        <w:t>Η</w:t>
      </w:r>
      <w:r w:rsidRPr="007F0553">
        <w:rPr>
          <w:i w:val="0"/>
          <w:sz w:val="24"/>
          <w:szCs w:val="24"/>
          <w:lang w:val="el-GR"/>
        </w:rPr>
        <w:t xml:space="preserve"> </w:t>
      </w:r>
      <w:r w:rsidRPr="007F0553">
        <w:rPr>
          <w:rStyle w:val="hps"/>
          <w:i w:val="0"/>
          <w:sz w:val="24"/>
          <w:szCs w:val="24"/>
          <w:lang w:val="el-GR"/>
        </w:rPr>
        <w:t>προσέγγιση</w:t>
      </w:r>
      <w:r w:rsidRPr="007F0553">
        <w:rPr>
          <w:i w:val="0"/>
          <w:sz w:val="24"/>
          <w:szCs w:val="24"/>
          <w:lang w:val="el-GR"/>
        </w:rPr>
        <w:t xml:space="preserve"> </w:t>
      </w:r>
      <w:r w:rsidRPr="007F0553">
        <w:rPr>
          <w:rStyle w:val="hps"/>
          <w:i w:val="0"/>
          <w:sz w:val="24"/>
          <w:szCs w:val="24"/>
          <w:lang w:val="el-GR"/>
        </w:rPr>
        <w:t>των</w:t>
      </w:r>
      <w:r w:rsidRPr="007F0553">
        <w:rPr>
          <w:i w:val="0"/>
          <w:sz w:val="24"/>
          <w:szCs w:val="24"/>
          <w:lang w:val="el-GR"/>
        </w:rPr>
        <w:t xml:space="preserve"> </w:t>
      </w:r>
      <w:r w:rsidRPr="007F0553">
        <w:rPr>
          <w:rStyle w:val="hps"/>
          <w:i w:val="0"/>
          <w:sz w:val="24"/>
          <w:szCs w:val="24"/>
          <w:lang w:val="el-GR"/>
        </w:rPr>
        <w:t>μεταβλητών</w:t>
      </w:r>
      <w:r w:rsidRPr="007F0553">
        <w:rPr>
          <w:i w:val="0"/>
          <w:sz w:val="24"/>
          <w:szCs w:val="24"/>
          <w:lang w:val="el-GR"/>
        </w:rPr>
        <w:t xml:space="preserve"> </w:t>
      </w:r>
      <w:r w:rsidRPr="007F0553">
        <w:rPr>
          <w:rStyle w:val="hps"/>
          <w:i w:val="0"/>
          <w:sz w:val="24"/>
          <w:szCs w:val="24"/>
          <w:lang w:val="el-GR"/>
        </w:rPr>
        <w:t>πραγματοποιείται με συναρτήσεις βάσης, οι οποίες προκύπτουν από τη μέθοδο παρεμβολής</w:t>
      </w:r>
      <w:r w:rsidRPr="007F0553">
        <w:rPr>
          <w:i w:val="0"/>
          <w:sz w:val="24"/>
          <w:szCs w:val="24"/>
          <w:lang w:val="el-GR"/>
        </w:rPr>
        <w:t xml:space="preserve"> </w:t>
      </w:r>
      <w:r w:rsidRPr="007F0553">
        <w:rPr>
          <w:rStyle w:val="hps"/>
          <w:i w:val="0"/>
          <w:sz w:val="24"/>
          <w:szCs w:val="24"/>
          <w:lang w:val="el-GR"/>
        </w:rPr>
        <w:t>Κυλιόμενων Ελαχίστων Τετραγώνων</w:t>
      </w:r>
      <w:r w:rsidRPr="007F0553">
        <w:rPr>
          <w:i w:val="0"/>
          <w:sz w:val="24"/>
          <w:szCs w:val="24"/>
          <w:lang w:val="el-GR"/>
        </w:rPr>
        <w:t xml:space="preserve"> </w:t>
      </w:r>
      <w:r w:rsidRPr="007F0553">
        <w:rPr>
          <w:rStyle w:val="hps"/>
          <w:i w:val="0"/>
          <w:sz w:val="24"/>
          <w:szCs w:val="24"/>
          <w:lang w:val="el-GR"/>
        </w:rPr>
        <w:t>(</w:t>
      </w:r>
      <w:r w:rsidRPr="007F0553">
        <w:rPr>
          <w:i w:val="0"/>
          <w:sz w:val="24"/>
          <w:szCs w:val="24"/>
          <w:lang w:val="el-GR"/>
        </w:rPr>
        <w:t xml:space="preserve">MLS). </w:t>
      </w:r>
      <w:r w:rsidRPr="007F0553">
        <w:rPr>
          <w:rStyle w:val="hps"/>
          <w:i w:val="0"/>
          <w:sz w:val="24"/>
          <w:szCs w:val="24"/>
          <w:lang w:val="el-GR"/>
        </w:rPr>
        <w:t>Η ακρίβεια</w:t>
      </w:r>
      <w:r w:rsidRPr="007F0553">
        <w:rPr>
          <w:i w:val="0"/>
          <w:sz w:val="24"/>
          <w:szCs w:val="24"/>
          <w:lang w:val="el-GR"/>
        </w:rPr>
        <w:t xml:space="preserve"> </w:t>
      </w:r>
      <w:r w:rsidRPr="007F0553">
        <w:rPr>
          <w:rStyle w:val="hps"/>
          <w:i w:val="0"/>
          <w:sz w:val="24"/>
          <w:szCs w:val="24"/>
          <w:lang w:val="el-GR"/>
        </w:rPr>
        <w:t>και</w:t>
      </w:r>
      <w:r w:rsidRPr="007F0553">
        <w:rPr>
          <w:i w:val="0"/>
          <w:sz w:val="24"/>
          <w:szCs w:val="24"/>
          <w:lang w:val="el-GR"/>
        </w:rPr>
        <w:t xml:space="preserve"> </w:t>
      </w:r>
      <w:r w:rsidRPr="007F0553">
        <w:rPr>
          <w:rStyle w:val="hps"/>
          <w:i w:val="0"/>
          <w:sz w:val="24"/>
          <w:szCs w:val="24"/>
          <w:lang w:val="el-GR"/>
        </w:rPr>
        <w:t>η αποτελεσματικότητα της μεθόδου</w:t>
      </w:r>
      <w:r w:rsidRPr="007F0553">
        <w:rPr>
          <w:i w:val="0"/>
          <w:sz w:val="24"/>
          <w:szCs w:val="24"/>
          <w:lang w:val="el-GR"/>
        </w:rPr>
        <w:t xml:space="preserve"> </w:t>
      </w:r>
      <w:r w:rsidRPr="007F0553">
        <w:rPr>
          <w:rStyle w:val="hps"/>
          <w:i w:val="0"/>
          <w:sz w:val="24"/>
          <w:szCs w:val="24"/>
          <w:lang w:val="el-GR"/>
        </w:rPr>
        <w:t>διερευνάται</w:t>
      </w:r>
      <w:r w:rsidRPr="007F0553">
        <w:rPr>
          <w:i w:val="0"/>
          <w:sz w:val="24"/>
          <w:szCs w:val="24"/>
          <w:lang w:val="el-GR"/>
        </w:rPr>
        <w:t xml:space="preserve"> </w:t>
      </w:r>
      <w:r w:rsidRPr="007F0553">
        <w:rPr>
          <w:rStyle w:val="hps"/>
          <w:i w:val="0"/>
          <w:sz w:val="24"/>
          <w:szCs w:val="24"/>
          <w:lang w:val="el-GR"/>
        </w:rPr>
        <w:t>με</w:t>
      </w:r>
      <w:r w:rsidRPr="007F0553">
        <w:rPr>
          <w:i w:val="0"/>
          <w:sz w:val="24"/>
          <w:szCs w:val="24"/>
          <w:lang w:val="el-GR"/>
        </w:rPr>
        <w:t xml:space="preserve"> </w:t>
      </w:r>
      <w:r w:rsidRPr="007F0553">
        <w:rPr>
          <w:rStyle w:val="hps"/>
          <w:i w:val="0"/>
          <w:sz w:val="24"/>
          <w:szCs w:val="24"/>
          <w:lang w:val="el-GR"/>
        </w:rPr>
        <w:t>μεταβολή i</w:t>
      </w:r>
      <w:r w:rsidRPr="007F0553">
        <w:rPr>
          <w:i w:val="0"/>
          <w:sz w:val="24"/>
          <w:szCs w:val="24"/>
          <w:lang w:val="el-GR"/>
        </w:rPr>
        <w:t xml:space="preserve">) της </w:t>
      </w:r>
      <w:proofErr w:type="spellStart"/>
      <w:r w:rsidRPr="007F0553">
        <w:rPr>
          <w:rStyle w:val="hps"/>
          <w:i w:val="0"/>
          <w:sz w:val="24"/>
          <w:szCs w:val="24"/>
          <w:lang w:val="el-GR"/>
        </w:rPr>
        <w:t>διακριτοποίησης</w:t>
      </w:r>
      <w:proofErr w:type="spellEnd"/>
      <w:r w:rsidRPr="007F0553">
        <w:rPr>
          <w:rStyle w:val="hps"/>
          <w:i w:val="0"/>
          <w:sz w:val="24"/>
          <w:szCs w:val="24"/>
          <w:lang w:val="el-GR"/>
        </w:rPr>
        <w:t xml:space="preserve"> του χώρου </w:t>
      </w:r>
      <w:r w:rsidRPr="007F0553">
        <w:rPr>
          <w:i w:val="0"/>
          <w:sz w:val="24"/>
          <w:szCs w:val="24"/>
          <w:lang w:val="el-GR"/>
        </w:rPr>
        <w:t xml:space="preserve">, </w:t>
      </w:r>
      <w:r w:rsidRPr="007F0553">
        <w:rPr>
          <w:rStyle w:val="hps"/>
          <w:i w:val="0"/>
          <w:sz w:val="24"/>
          <w:szCs w:val="24"/>
          <w:lang w:val="el-GR"/>
        </w:rPr>
        <w:t>ii</w:t>
      </w:r>
      <w:r w:rsidRPr="007F0553">
        <w:rPr>
          <w:i w:val="0"/>
          <w:sz w:val="24"/>
          <w:szCs w:val="24"/>
          <w:lang w:val="el-GR"/>
        </w:rPr>
        <w:t xml:space="preserve">) </w:t>
      </w:r>
      <w:r w:rsidRPr="007F0553">
        <w:rPr>
          <w:rStyle w:val="hps"/>
          <w:i w:val="0"/>
          <w:sz w:val="24"/>
          <w:szCs w:val="24"/>
          <w:lang w:val="el-GR"/>
        </w:rPr>
        <w:t>της τάξης της συνάρτησης</w:t>
      </w:r>
      <w:r w:rsidRPr="007F0553">
        <w:rPr>
          <w:i w:val="0"/>
          <w:sz w:val="24"/>
          <w:szCs w:val="24"/>
          <w:lang w:val="el-GR"/>
        </w:rPr>
        <w:t xml:space="preserve"> </w:t>
      </w:r>
      <w:r w:rsidRPr="007F0553">
        <w:rPr>
          <w:rStyle w:val="hps"/>
          <w:i w:val="0"/>
          <w:sz w:val="24"/>
          <w:szCs w:val="24"/>
          <w:lang w:val="el-GR"/>
        </w:rPr>
        <w:t>βάσης</w:t>
      </w:r>
      <w:r w:rsidRPr="007F0553">
        <w:rPr>
          <w:i w:val="0"/>
          <w:sz w:val="24"/>
          <w:szCs w:val="24"/>
          <w:lang w:val="el-GR"/>
        </w:rPr>
        <w:t xml:space="preserve">, </w:t>
      </w:r>
      <w:r w:rsidRPr="007F0553">
        <w:rPr>
          <w:rStyle w:val="hps"/>
          <w:i w:val="0"/>
          <w:sz w:val="24"/>
          <w:szCs w:val="24"/>
          <w:lang w:val="el-GR"/>
        </w:rPr>
        <w:t>iii</w:t>
      </w:r>
      <w:r w:rsidRPr="007F0553">
        <w:rPr>
          <w:i w:val="0"/>
          <w:sz w:val="24"/>
          <w:szCs w:val="24"/>
          <w:lang w:val="el-GR"/>
        </w:rPr>
        <w:t xml:space="preserve">) του σχήματος </w:t>
      </w:r>
      <w:r w:rsidRPr="007F0553">
        <w:rPr>
          <w:rStyle w:val="hps"/>
          <w:i w:val="0"/>
          <w:sz w:val="24"/>
          <w:szCs w:val="24"/>
          <w:lang w:val="el-GR"/>
        </w:rPr>
        <w:t>του χώρου</w:t>
      </w:r>
      <w:r w:rsidRPr="007F0553">
        <w:rPr>
          <w:i w:val="0"/>
          <w:sz w:val="24"/>
          <w:szCs w:val="24"/>
          <w:lang w:val="el-GR"/>
        </w:rPr>
        <w:t xml:space="preserve"> </w:t>
      </w:r>
      <w:r w:rsidRPr="007F0553">
        <w:rPr>
          <w:rStyle w:val="hps"/>
          <w:i w:val="0"/>
          <w:sz w:val="24"/>
          <w:szCs w:val="24"/>
          <w:lang w:val="el-GR"/>
        </w:rPr>
        <w:t>ολοκλήρωσης</w:t>
      </w:r>
      <w:r w:rsidRPr="007F0553">
        <w:rPr>
          <w:i w:val="0"/>
          <w:sz w:val="24"/>
          <w:szCs w:val="24"/>
          <w:lang w:val="el-GR"/>
        </w:rPr>
        <w:t xml:space="preserve"> </w:t>
      </w:r>
      <w:r w:rsidRPr="007F0553">
        <w:rPr>
          <w:rStyle w:val="hps"/>
          <w:i w:val="0"/>
          <w:sz w:val="24"/>
          <w:szCs w:val="24"/>
          <w:lang w:val="el-GR"/>
        </w:rPr>
        <w:t>γύρω από κάθε</w:t>
      </w:r>
      <w:r w:rsidRPr="007F0553">
        <w:rPr>
          <w:i w:val="0"/>
          <w:sz w:val="24"/>
          <w:szCs w:val="24"/>
          <w:lang w:val="el-GR"/>
        </w:rPr>
        <w:t xml:space="preserve"> </w:t>
      </w:r>
      <w:r w:rsidRPr="007F0553">
        <w:rPr>
          <w:rStyle w:val="hps"/>
          <w:i w:val="0"/>
          <w:sz w:val="24"/>
          <w:szCs w:val="24"/>
          <w:lang w:val="el-GR"/>
        </w:rPr>
        <w:t>κόμβο</w:t>
      </w:r>
      <w:r w:rsidRPr="007F0553">
        <w:rPr>
          <w:i w:val="0"/>
          <w:sz w:val="24"/>
          <w:szCs w:val="24"/>
          <w:lang w:val="el-GR"/>
        </w:rPr>
        <w:t xml:space="preserve">, </w:t>
      </w:r>
      <w:r w:rsidRPr="007F0553">
        <w:rPr>
          <w:rStyle w:val="hps"/>
          <w:i w:val="0"/>
          <w:sz w:val="24"/>
          <w:szCs w:val="24"/>
          <w:lang w:val="el-GR"/>
        </w:rPr>
        <w:t>iv</w:t>
      </w:r>
      <w:r w:rsidRPr="007F0553">
        <w:rPr>
          <w:i w:val="0"/>
          <w:sz w:val="24"/>
          <w:szCs w:val="24"/>
          <w:lang w:val="el-GR"/>
        </w:rPr>
        <w:t>) του εύρους του λόγου των θερμικών</w:t>
      </w:r>
      <w:r w:rsidRPr="007F0553">
        <w:rPr>
          <w:rStyle w:val="hps"/>
          <w:i w:val="0"/>
          <w:sz w:val="24"/>
          <w:szCs w:val="24"/>
          <w:lang w:val="el-GR"/>
        </w:rPr>
        <w:t xml:space="preserve"> αγωγιμοτήτων των μέσων</w:t>
      </w:r>
      <w:r w:rsidRPr="007F0553">
        <w:rPr>
          <w:i w:val="0"/>
          <w:sz w:val="24"/>
          <w:szCs w:val="24"/>
          <w:lang w:val="el-GR"/>
        </w:rPr>
        <w:t xml:space="preserve">, </w:t>
      </w:r>
      <w:r w:rsidRPr="007F0553">
        <w:rPr>
          <w:rStyle w:val="hps"/>
          <w:i w:val="0"/>
          <w:sz w:val="24"/>
          <w:szCs w:val="24"/>
          <w:lang w:val="el-GR"/>
        </w:rPr>
        <w:t>και v</w:t>
      </w:r>
      <w:r w:rsidRPr="007F0553">
        <w:rPr>
          <w:i w:val="0"/>
          <w:sz w:val="24"/>
          <w:szCs w:val="24"/>
          <w:lang w:val="el-GR"/>
        </w:rPr>
        <w:t xml:space="preserve">) του εύρους του λόγου των </w:t>
      </w:r>
      <w:r w:rsidRPr="007F0553">
        <w:rPr>
          <w:rStyle w:val="hps"/>
          <w:i w:val="0"/>
          <w:sz w:val="24"/>
          <w:szCs w:val="24"/>
          <w:lang w:val="el-GR"/>
        </w:rPr>
        <w:t xml:space="preserve">θερμοχωρητικοτήτων των μέσων. Σε όλες τις περιπτώσεις οι συνοριακές συνθήκες είναι σταθερές. Στα προβλήματα ροής, η οδηγούσα δύναμη είναι εξωτερικά επιβαλλόμενη, και το αντιπροσωπευτικό πεδίο περιοδικό, όπως και η ροή. Η ροή θεωρείται ασυμπίεστη και γίνεται διερεύνηση των αποτελεσμάτων σε ένα εύρος των αριθμών </w:t>
      </w:r>
      <w:r w:rsidRPr="007F0553">
        <w:rPr>
          <w:rStyle w:val="hps"/>
          <w:i w:val="0"/>
          <w:sz w:val="24"/>
          <w:szCs w:val="24"/>
        </w:rPr>
        <w:t>Reynolds</w:t>
      </w:r>
      <w:r w:rsidRPr="007F0553">
        <w:rPr>
          <w:rStyle w:val="hps"/>
          <w:i w:val="0"/>
          <w:sz w:val="24"/>
          <w:szCs w:val="24"/>
          <w:lang w:val="el-GR"/>
        </w:rPr>
        <w:t xml:space="preserve"> και </w:t>
      </w:r>
      <w:proofErr w:type="spellStart"/>
      <w:r w:rsidRPr="007F0553">
        <w:rPr>
          <w:rStyle w:val="hps"/>
          <w:i w:val="0"/>
          <w:sz w:val="24"/>
          <w:szCs w:val="24"/>
        </w:rPr>
        <w:t>Prandtl</w:t>
      </w:r>
      <w:proofErr w:type="spellEnd"/>
      <w:r w:rsidRPr="007F0553">
        <w:rPr>
          <w:rStyle w:val="hps"/>
          <w:i w:val="0"/>
          <w:sz w:val="24"/>
          <w:szCs w:val="24"/>
          <w:lang w:val="el-GR"/>
        </w:rPr>
        <w:t xml:space="preserve">. Η μέθοδος </w:t>
      </w:r>
      <w:r w:rsidRPr="007F0553">
        <w:rPr>
          <w:rFonts w:eastAsia="Calibri"/>
          <w:i w:val="0"/>
          <w:sz w:val="24"/>
          <w:szCs w:val="24"/>
        </w:rPr>
        <w:t>Lattice</w:t>
      </w:r>
      <w:r w:rsidRPr="007F0553">
        <w:rPr>
          <w:rFonts w:eastAsia="Calibri"/>
          <w:i w:val="0"/>
          <w:sz w:val="24"/>
          <w:szCs w:val="24"/>
          <w:lang w:val="el-GR"/>
        </w:rPr>
        <w:t>-</w:t>
      </w:r>
      <w:r w:rsidRPr="007F0553">
        <w:rPr>
          <w:rFonts w:eastAsia="Calibri"/>
          <w:i w:val="0"/>
          <w:sz w:val="24"/>
          <w:szCs w:val="24"/>
        </w:rPr>
        <w:t>Boltzmann</w:t>
      </w:r>
      <w:r w:rsidRPr="007F0553">
        <w:rPr>
          <w:rStyle w:val="hps"/>
          <w:i w:val="0"/>
          <w:sz w:val="24"/>
          <w:szCs w:val="24"/>
          <w:lang w:val="el-GR"/>
        </w:rPr>
        <w:t xml:space="preserve"> τετραγωνικού πλέγματος 9 ταχυτήτων (</w:t>
      </w:r>
      <w:r w:rsidRPr="007F0553">
        <w:rPr>
          <w:rStyle w:val="hps"/>
          <w:i w:val="0"/>
          <w:sz w:val="24"/>
          <w:szCs w:val="24"/>
        </w:rPr>
        <w:t>D</w:t>
      </w:r>
      <w:r w:rsidRPr="007F0553">
        <w:rPr>
          <w:rStyle w:val="hps"/>
          <w:i w:val="0"/>
          <w:sz w:val="24"/>
          <w:szCs w:val="24"/>
          <w:lang w:val="el-GR"/>
        </w:rPr>
        <w:t>2</w:t>
      </w:r>
      <w:r w:rsidRPr="007F0553">
        <w:rPr>
          <w:rStyle w:val="hps"/>
          <w:i w:val="0"/>
          <w:sz w:val="24"/>
          <w:szCs w:val="24"/>
        </w:rPr>
        <w:t>Q</w:t>
      </w:r>
      <w:r w:rsidRPr="007F0553">
        <w:rPr>
          <w:rStyle w:val="hps"/>
          <w:i w:val="0"/>
          <w:sz w:val="24"/>
          <w:szCs w:val="24"/>
          <w:lang w:val="el-GR"/>
        </w:rPr>
        <w:t xml:space="preserve">9) προτύπου </w:t>
      </w:r>
      <w:r w:rsidRPr="007F0553">
        <w:rPr>
          <w:rStyle w:val="hps"/>
          <w:i w:val="0"/>
          <w:sz w:val="24"/>
          <w:szCs w:val="24"/>
        </w:rPr>
        <w:t>BGK</w:t>
      </w:r>
      <w:r w:rsidRPr="007F0553">
        <w:rPr>
          <w:rStyle w:val="hps"/>
          <w:i w:val="0"/>
          <w:sz w:val="24"/>
          <w:szCs w:val="24"/>
          <w:lang w:val="el-GR"/>
        </w:rPr>
        <w:t xml:space="preserve"> μονής χαλάρωσης εφαρμόστηκε για τον υπολογισμό του πεδίου ροής. Αποδεικνύεται ότι αυτή η μέθοδος </w:t>
      </w:r>
      <w:r w:rsidRPr="007F0553">
        <w:rPr>
          <w:rFonts w:eastAsia="Calibri"/>
          <w:i w:val="0"/>
          <w:sz w:val="24"/>
          <w:szCs w:val="24"/>
        </w:rPr>
        <w:t>Lattice</w:t>
      </w:r>
      <w:r w:rsidRPr="007F0553">
        <w:rPr>
          <w:rFonts w:eastAsia="Calibri"/>
          <w:i w:val="0"/>
          <w:sz w:val="24"/>
          <w:szCs w:val="24"/>
          <w:lang w:val="el-GR"/>
        </w:rPr>
        <w:t>-</w:t>
      </w:r>
      <w:r w:rsidRPr="007F0553">
        <w:rPr>
          <w:rFonts w:eastAsia="Calibri"/>
          <w:i w:val="0"/>
          <w:sz w:val="24"/>
          <w:szCs w:val="24"/>
        </w:rPr>
        <w:t>Boltzmann</w:t>
      </w:r>
      <w:r w:rsidRPr="007F0553">
        <w:rPr>
          <w:rFonts w:eastAsia="Calibri"/>
          <w:i w:val="0"/>
          <w:sz w:val="24"/>
          <w:szCs w:val="24"/>
          <w:lang w:val="el-GR"/>
        </w:rPr>
        <w:t xml:space="preserve"> είναι προτιμητέα σε αυτά τα προβλήματα καθώς συγκλίνει ταχύτερα. Επιπλέον προτείνεται ένα υβριδικό μοντέλο για τα προβλήματα συναγωγής, όπου χρησιμοποιείται </w:t>
      </w:r>
      <w:r w:rsidRPr="007F0553">
        <w:rPr>
          <w:rStyle w:val="hps"/>
          <w:i w:val="0"/>
          <w:sz w:val="24"/>
          <w:szCs w:val="24"/>
          <w:lang w:val="el-GR"/>
        </w:rPr>
        <w:t xml:space="preserve">η μέθοδος </w:t>
      </w:r>
      <w:r w:rsidRPr="007F0553">
        <w:rPr>
          <w:rFonts w:eastAsia="Calibri"/>
          <w:i w:val="0"/>
          <w:sz w:val="24"/>
          <w:szCs w:val="24"/>
          <w:lang w:val="el-GR"/>
        </w:rPr>
        <w:t>Δικτύου-</w:t>
      </w:r>
      <w:r w:rsidRPr="007F0553">
        <w:rPr>
          <w:rFonts w:eastAsia="Calibri"/>
          <w:i w:val="0"/>
          <w:sz w:val="24"/>
          <w:szCs w:val="24"/>
        </w:rPr>
        <w:t>Boltzmann</w:t>
      </w:r>
      <w:r w:rsidRPr="007F0553">
        <w:rPr>
          <w:rFonts w:eastAsia="Calibri"/>
          <w:i w:val="0"/>
          <w:sz w:val="24"/>
          <w:szCs w:val="24"/>
          <w:lang w:val="el-GR"/>
        </w:rPr>
        <w:t xml:space="preserve"> για το ροϊκό πρόβλημα, και η </w:t>
      </w:r>
      <w:r w:rsidRPr="007F0553">
        <w:rPr>
          <w:rFonts w:eastAsia="Calibri"/>
          <w:i w:val="0"/>
          <w:sz w:val="24"/>
          <w:szCs w:val="24"/>
        </w:rPr>
        <w:t>MLPG</w:t>
      </w:r>
      <w:r w:rsidRPr="007F0553">
        <w:rPr>
          <w:rFonts w:eastAsia="Calibri"/>
          <w:i w:val="0"/>
          <w:sz w:val="24"/>
          <w:szCs w:val="24"/>
          <w:lang w:val="el-GR"/>
        </w:rPr>
        <w:t xml:space="preserve"> μέθοδος για τ</w:t>
      </w:r>
      <w:r w:rsidRPr="007F0553">
        <w:rPr>
          <w:rFonts w:eastAsia="Calibri"/>
          <w:i w:val="0"/>
          <w:sz w:val="24"/>
          <w:szCs w:val="24"/>
        </w:rPr>
        <w:t>o</w:t>
      </w:r>
      <w:r w:rsidRPr="007F0553">
        <w:rPr>
          <w:rFonts w:eastAsia="Calibri"/>
          <w:i w:val="0"/>
          <w:sz w:val="24"/>
          <w:szCs w:val="24"/>
          <w:lang w:val="el-GR"/>
        </w:rPr>
        <w:t xml:space="preserve"> πρόβλημα μεταφοράς θερμότητας.</w:t>
      </w:r>
    </w:p>
    <w:p w:rsidR="006065BB" w:rsidRPr="007F0553" w:rsidRDefault="006065BB" w:rsidP="006065BB">
      <w:pPr>
        <w:pStyle w:val="Keywords"/>
        <w:spacing w:before="120" w:after="0" w:line="360" w:lineRule="auto"/>
        <w:ind w:left="0" w:right="0"/>
        <w:jc w:val="both"/>
        <w:rPr>
          <w:rFonts w:eastAsia="Calibri"/>
          <w:b w:val="0"/>
          <w:sz w:val="24"/>
          <w:szCs w:val="24"/>
          <w:lang w:val="el-GR"/>
        </w:rPr>
      </w:pPr>
    </w:p>
    <w:p w:rsidR="006065BB" w:rsidRDefault="006065BB" w:rsidP="006065BB">
      <w:pPr>
        <w:pStyle w:val="Heading2"/>
        <w:spacing w:after="240"/>
        <w:ind w:left="360" w:hanging="360"/>
      </w:pPr>
      <w:r>
        <w:t>Οι εξισώσεις του προβλήματος</w:t>
      </w:r>
    </w:p>
    <w:p w:rsidR="006065BB" w:rsidRPr="007F0553" w:rsidRDefault="006065BB" w:rsidP="006065BB">
      <w:pPr>
        <w:spacing w:line="360" w:lineRule="auto"/>
        <w:ind w:firstLine="360"/>
        <w:jc w:val="both"/>
      </w:pPr>
      <w:r w:rsidRPr="007F0553">
        <w:rPr>
          <w:rStyle w:val="hps"/>
        </w:rPr>
        <w:t>Η ασυμπίεστη ροή</w:t>
      </w:r>
      <w:r w:rsidRPr="007F0553">
        <w:t xml:space="preserve"> </w:t>
      </w:r>
      <w:r w:rsidRPr="007F0553">
        <w:rPr>
          <w:rStyle w:val="hps"/>
        </w:rPr>
        <w:t>με ταυτόχρονη μεταφορά θερμότητας</w:t>
      </w:r>
      <w:r w:rsidRPr="007F0553">
        <w:t xml:space="preserve"> </w:t>
      </w:r>
      <w:r w:rsidRPr="007F0553">
        <w:rPr>
          <w:rStyle w:val="hps"/>
        </w:rPr>
        <w:t>περιγράφονται</w:t>
      </w:r>
      <w:r w:rsidRPr="007F0553">
        <w:t xml:space="preserve"> </w:t>
      </w:r>
      <w:r w:rsidRPr="007F0553">
        <w:rPr>
          <w:rStyle w:val="hps"/>
        </w:rPr>
        <w:t>από ένα σύνολο</w:t>
      </w:r>
      <w:r w:rsidRPr="007F0553">
        <w:t xml:space="preserve"> </w:t>
      </w:r>
      <w:r w:rsidRPr="007F0553">
        <w:rPr>
          <w:rStyle w:val="hps"/>
        </w:rPr>
        <w:t>μερικών διαφορικών</w:t>
      </w:r>
      <w:r w:rsidRPr="007F0553">
        <w:t xml:space="preserve"> </w:t>
      </w:r>
      <w:r w:rsidRPr="007F0553">
        <w:rPr>
          <w:rStyle w:val="hps"/>
        </w:rPr>
        <w:t>εξισώσεων</w:t>
      </w:r>
      <w:r w:rsidRPr="007F0553">
        <w:t xml:space="preserve">. Συγκεκριμένα </w:t>
      </w:r>
      <w:r w:rsidRPr="007F0553">
        <w:rPr>
          <w:rStyle w:val="hps"/>
        </w:rPr>
        <w:t>αυτές είναι</w:t>
      </w:r>
      <w:r w:rsidRPr="007F0553">
        <w:t xml:space="preserve"> </w:t>
      </w:r>
      <w:r w:rsidRPr="007F0553">
        <w:rPr>
          <w:rStyle w:val="hps"/>
        </w:rPr>
        <w:t>η</w:t>
      </w:r>
      <w:r w:rsidRPr="007F0553">
        <w:t xml:space="preserve"> </w:t>
      </w:r>
      <w:r w:rsidRPr="007F0553">
        <w:rPr>
          <w:rStyle w:val="hps"/>
        </w:rPr>
        <w:t>εξίσωση συνέχειας</w:t>
      </w:r>
      <w:r w:rsidRPr="007F0553">
        <w:t xml:space="preserve">, </w:t>
      </w:r>
      <w:r w:rsidRPr="007F0553">
        <w:rPr>
          <w:rStyle w:val="hps"/>
        </w:rPr>
        <w:t>η</w:t>
      </w:r>
      <w:r w:rsidRPr="007F0553">
        <w:t xml:space="preserve"> </w:t>
      </w:r>
      <w:r w:rsidRPr="007F0553">
        <w:rPr>
          <w:rStyle w:val="hps"/>
        </w:rPr>
        <w:t>εξίσωση</w:t>
      </w:r>
      <w:r w:rsidRPr="007F0553">
        <w:t xml:space="preserve"> </w:t>
      </w:r>
      <w:proofErr w:type="spellStart"/>
      <w:r w:rsidRPr="007F0553">
        <w:rPr>
          <w:rStyle w:val="hps"/>
        </w:rPr>
        <w:t>Navier</w:t>
      </w:r>
      <w:proofErr w:type="spellEnd"/>
      <w:r w:rsidRPr="007F0553">
        <w:t>-</w:t>
      </w:r>
      <w:proofErr w:type="spellStart"/>
      <w:r w:rsidRPr="007F0553">
        <w:t>Stokes</w:t>
      </w:r>
      <w:proofErr w:type="spellEnd"/>
      <w:r w:rsidRPr="007F0553">
        <w:t xml:space="preserve">, </w:t>
      </w:r>
      <w:r w:rsidRPr="007F0553">
        <w:rPr>
          <w:rStyle w:val="hps"/>
        </w:rPr>
        <w:t>και</w:t>
      </w:r>
      <w:r w:rsidRPr="007F0553">
        <w:t xml:space="preserve"> </w:t>
      </w:r>
      <w:r w:rsidRPr="007F0553">
        <w:rPr>
          <w:rStyle w:val="hps"/>
        </w:rPr>
        <w:t>η εξίσωση</w:t>
      </w:r>
      <w:r w:rsidRPr="007F0553">
        <w:t xml:space="preserve"> </w:t>
      </w:r>
      <w:r w:rsidRPr="007F0553">
        <w:rPr>
          <w:rStyle w:val="hps"/>
        </w:rPr>
        <w:t>διατήρησης της ενέργειας</w:t>
      </w:r>
      <w:r w:rsidRPr="007F0553">
        <w:t xml:space="preserve">. </w:t>
      </w:r>
      <w:r w:rsidRPr="007F0553">
        <w:rPr>
          <w:rStyle w:val="hps"/>
        </w:rPr>
        <w:t>Συγκεκριμένα</w:t>
      </w:r>
      <w:r w:rsidRPr="007F0553">
        <w:t>:</w:t>
      </w:r>
    </w:p>
    <w:p w:rsidR="006065BB" w:rsidRPr="007F0553" w:rsidRDefault="006065BB" w:rsidP="006065BB">
      <w:pPr>
        <w:pStyle w:val="MTDisplayEquation"/>
        <w:spacing w:line="360" w:lineRule="auto"/>
        <w:ind w:left="720"/>
        <w:jc w:val="left"/>
        <w:rPr>
          <w:sz w:val="24"/>
          <w:szCs w:val="24"/>
          <w:lang w:val="el-GR"/>
        </w:rPr>
      </w:pPr>
      <w:r w:rsidRPr="007F0553">
        <w:rPr>
          <w:sz w:val="24"/>
          <w:szCs w:val="24"/>
          <w:lang w:val="el-GR"/>
        </w:rPr>
        <w:tab/>
      </w:r>
      <w:r w:rsidRPr="007F0553">
        <w:rPr>
          <w:position w:val="-6"/>
          <w:sz w:val="24"/>
          <w:szCs w:val="24"/>
          <w:lang w:val="el-GR"/>
        </w:rPr>
        <w:object w:dxaOrig="72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3pt;height:17.2pt" o:ole="">
            <v:imagedata r:id="rId8" o:title=""/>
          </v:shape>
          <o:OLEObject Type="Embed" ProgID="Equation.DSMT4" ShapeID="_x0000_i1025" DrawAspect="Content" ObjectID="_1490003181" r:id="rId9"/>
        </w:object>
      </w:r>
      <w:r w:rsidRPr="007F0553">
        <w:rPr>
          <w:sz w:val="24"/>
          <w:szCs w:val="24"/>
          <w:lang w:val="el-GR"/>
        </w:rPr>
        <w:tab/>
      </w:r>
      <w:r w:rsidRPr="007F0553">
        <w:rPr>
          <w:sz w:val="24"/>
          <w:szCs w:val="24"/>
        </w:rPr>
        <w:fldChar w:fldCharType="begin"/>
      </w:r>
      <w:r w:rsidRPr="007F0553">
        <w:rPr>
          <w:sz w:val="24"/>
          <w:szCs w:val="24"/>
        </w:rPr>
        <w:instrText xml:space="preserve"> LISTNUM "Equations" </w:instrText>
      </w:r>
      <w:r w:rsidRPr="007F0553">
        <w:rPr>
          <w:sz w:val="24"/>
          <w:szCs w:val="24"/>
        </w:rPr>
        <w:fldChar w:fldCharType="end"/>
      </w:r>
    </w:p>
    <w:p w:rsidR="006065BB" w:rsidRPr="007F0553" w:rsidRDefault="006065BB" w:rsidP="006065BB">
      <w:pPr>
        <w:pStyle w:val="MTDisplayEquation"/>
        <w:spacing w:line="360" w:lineRule="auto"/>
        <w:ind w:left="720"/>
        <w:jc w:val="left"/>
        <w:rPr>
          <w:sz w:val="24"/>
          <w:szCs w:val="24"/>
          <w:lang w:val="el-GR"/>
        </w:rPr>
      </w:pPr>
      <w:r w:rsidRPr="007F0553">
        <w:rPr>
          <w:sz w:val="24"/>
          <w:szCs w:val="24"/>
          <w:lang w:val="el-GR"/>
        </w:rPr>
        <w:tab/>
      </w:r>
      <w:r w:rsidRPr="007F0553">
        <w:rPr>
          <w:position w:val="-26"/>
          <w:sz w:val="24"/>
          <w:szCs w:val="24"/>
          <w:lang w:val="el-GR"/>
        </w:rPr>
        <w:object w:dxaOrig="3320" w:dyaOrig="680">
          <v:shape id="_x0000_i1026" type="#_x0000_t75" style="width:166.3pt;height:33.75pt" o:ole="">
            <v:imagedata r:id="rId10" o:title=""/>
          </v:shape>
          <o:OLEObject Type="Embed" ProgID="Equation.DSMT4" ShapeID="_x0000_i1026" DrawAspect="Content" ObjectID="_1490003182" r:id="rId11"/>
        </w:object>
      </w:r>
      <w:r w:rsidRPr="007F0553">
        <w:rPr>
          <w:sz w:val="24"/>
          <w:szCs w:val="24"/>
          <w:lang w:val="el-GR"/>
        </w:rPr>
        <w:tab/>
      </w:r>
      <w:r w:rsidRPr="007F0553">
        <w:rPr>
          <w:sz w:val="24"/>
          <w:szCs w:val="24"/>
        </w:rPr>
        <w:fldChar w:fldCharType="begin"/>
      </w:r>
      <w:r w:rsidRPr="007F0553">
        <w:rPr>
          <w:sz w:val="24"/>
          <w:szCs w:val="24"/>
        </w:rPr>
        <w:instrText xml:space="preserve"> LISTNUM "Equations" </w:instrText>
      </w:r>
      <w:r w:rsidRPr="007F0553">
        <w:rPr>
          <w:sz w:val="24"/>
          <w:szCs w:val="24"/>
        </w:rPr>
        <w:fldChar w:fldCharType="end"/>
      </w:r>
    </w:p>
    <w:p w:rsidR="006065BB" w:rsidRPr="007F0553" w:rsidRDefault="006065BB" w:rsidP="006065BB">
      <w:pPr>
        <w:pStyle w:val="MTDisplayEquation"/>
        <w:spacing w:line="360" w:lineRule="auto"/>
        <w:ind w:left="360"/>
        <w:jc w:val="left"/>
        <w:rPr>
          <w:sz w:val="24"/>
          <w:szCs w:val="24"/>
          <w:lang w:val="el-GR"/>
        </w:rPr>
      </w:pPr>
      <w:r w:rsidRPr="007F0553">
        <w:rPr>
          <w:sz w:val="24"/>
          <w:szCs w:val="24"/>
          <w:lang w:val="el-GR"/>
        </w:rPr>
        <w:tab/>
      </w:r>
      <w:r w:rsidRPr="007F0553">
        <w:rPr>
          <w:position w:val="-26"/>
          <w:sz w:val="24"/>
          <w:szCs w:val="24"/>
          <w:lang w:val="el-GR"/>
        </w:rPr>
        <w:object w:dxaOrig="2760" w:dyaOrig="680">
          <v:shape id="_x0000_i1027" type="#_x0000_t75" style="width:137.65pt;height:33.75pt" o:ole="">
            <v:imagedata r:id="rId12" o:title=""/>
          </v:shape>
          <o:OLEObject Type="Embed" ProgID="Equation.DSMT4" ShapeID="_x0000_i1027" DrawAspect="Content" ObjectID="_1490003183" r:id="rId13"/>
        </w:object>
      </w:r>
      <w:r w:rsidRPr="007F0553">
        <w:rPr>
          <w:sz w:val="24"/>
          <w:szCs w:val="24"/>
          <w:lang w:val="el-GR"/>
        </w:rPr>
        <w:tab/>
      </w:r>
      <w:r w:rsidRPr="007F0553">
        <w:rPr>
          <w:sz w:val="24"/>
          <w:szCs w:val="24"/>
        </w:rPr>
        <w:fldChar w:fldCharType="begin"/>
      </w:r>
      <w:r w:rsidRPr="007F0553">
        <w:rPr>
          <w:sz w:val="24"/>
          <w:szCs w:val="24"/>
        </w:rPr>
        <w:instrText xml:space="preserve"> LISTNUM "Equations" </w:instrText>
      </w:r>
      <w:r w:rsidRPr="007F0553">
        <w:rPr>
          <w:sz w:val="24"/>
          <w:szCs w:val="24"/>
        </w:rPr>
        <w:fldChar w:fldCharType="end"/>
      </w:r>
    </w:p>
    <w:p w:rsidR="006065BB" w:rsidRPr="007F0553" w:rsidRDefault="006065BB" w:rsidP="006065BB">
      <w:pPr>
        <w:spacing w:line="360" w:lineRule="auto"/>
        <w:jc w:val="both"/>
      </w:pPr>
      <w:r w:rsidRPr="007F0553">
        <w:t xml:space="preserve">Όπου </w:t>
      </w:r>
      <w:r w:rsidRPr="007F0553">
        <w:rPr>
          <w:position w:val="-10"/>
        </w:rPr>
        <w:object w:dxaOrig="1160" w:dyaOrig="380">
          <v:shape id="_x0000_i1028" type="#_x0000_t75" style="width:58pt;height:19.1pt" o:ole="">
            <v:imagedata r:id="rId14" o:title=""/>
          </v:shape>
          <o:OLEObject Type="Embed" ProgID="Equation.DSMT4" ShapeID="_x0000_i1028" DrawAspect="Content" ObjectID="_1490003184" r:id="rId15"/>
        </w:object>
      </w:r>
      <w:r w:rsidRPr="007F0553">
        <w:t xml:space="preserve">, η ταχύτητα του ρευστού στους πόρους του πορώδους μέσου. </w:t>
      </w:r>
      <w:r w:rsidRPr="007F0553">
        <w:rPr>
          <w:position w:val="-10"/>
        </w:rPr>
        <w:object w:dxaOrig="240" w:dyaOrig="380">
          <v:shape id="_x0000_i1029" type="#_x0000_t75" style="width:12.1pt;height:19.1pt" o:ole="">
            <v:imagedata r:id="rId16" o:title=""/>
          </v:shape>
          <o:OLEObject Type="Embed" ProgID="Equation.DSMT4" ShapeID="_x0000_i1029" DrawAspect="Content" ObjectID="_1490003185" r:id="rId17"/>
        </w:object>
      </w:r>
      <w:r w:rsidRPr="007F0553">
        <w:t>,</w:t>
      </w:r>
      <w:r w:rsidRPr="007F0553">
        <w:rPr>
          <w:position w:val="-10"/>
        </w:rPr>
        <w:object w:dxaOrig="240" w:dyaOrig="380">
          <v:shape id="_x0000_i1030" type="#_x0000_t75" style="width:12.1pt;height:19.1pt" o:ole="">
            <v:imagedata r:id="rId18" o:title=""/>
          </v:shape>
          <o:OLEObject Type="Embed" ProgID="Equation.DSMT4" ShapeID="_x0000_i1030" DrawAspect="Content" ObjectID="_1490003186" r:id="rId19"/>
        </w:object>
      </w:r>
      <w:r w:rsidRPr="007F0553">
        <w:t>,</w:t>
      </w:r>
      <w:r w:rsidRPr="007F0553">
        <w:rPr>
          <w:position w:val="-14"/>
        </w:rPr>
        <w:object w:dxaOrig="300" w:dyaOrig="420">
          <v:shape id="_x0000_i1031" type="#_x0000_t75" style="width:15.3pt;height:21.65pt" o:ole="">
            <v:imagedata r:id="rId20" o:title=""/>
          </v:shape>
          <o:OLEObject Type="Embed" ProgID="Equation.DSMT4" ShapeID="_x0000_i1031" DrawAspect="Content" ObjectID="_1490003187" r:id="rId21"/>
        </w:object>
      </w:r>
      <w:r w:rsidRPr="007F0553">
        <w:t>,</w:t>
      </w:r>
      <w:r w:rsidRPr="007F0553">
        <w:rPr>
          <w:position w:val="-6"/>
        </w:rPr>
        <w:object w:dxaOrig="200" w:dyaOrig="340">
          <v:shape id="_x0000_i1032" type="#_x0000_t75" style="width:10.2pt;height:17.2pt" o:ole="">
            <v:imagedata r:id="rId22" o:title=""/>
          </v:shape>
          <o:OLEObject Type="Embed" ProgID="Equation.DSMT4" ShapeID="_x0000_i1032" DrawAspect="Content" ObjectID="_1490003188" r:id="rId23"/>
        </w:object>
      </w:r>
      <w:r w:rsidRPr="007F0553">
        <w:t>,</w:t>
      </w:r>
      <w:r w:rsidRPr="007F0553">
        <w:rPr>
          <w:position w:val="-4"/>
        </w:rPr>
        <w:object w:dxaOrig="220" w:dyaOrig="320">
          <v:shape id="_x0000_i1033" type="#_x0000_t75" style="width:11.45pt;height:16.55pt" o:ole="">
            <v:imagedata r:id="rId24" o:title=""/>
          </v:shape>
          <o:OLEObject Type="Embed" ProgID="Equation.DSMT4" ShapeID="_x0000_i1033" DrawAspect="Content" ObjectID="_1490003189" r:id="rId25"/>
        </w:object>
      </w:r>
      <w:r w:rsidRPr="007F0553">
        <w:t>εκφράζουν αντίστοιχα την πυκνότητα, το δυναμικό ιξώδες, την θερμοχωρητικότητα, την θερμική αγωγιμότητα και την θερμοκρασία τοπικά στο πορώδες μέσο.</w:t>
      </w:r>
      <w:r w:rsidRPr="007F0553">
        <w:rPr>
          <w:position w:val="-4"/>
        </w:rPr>
        <w:object w:dxaOrig="260" w:dyaOrig="320">
          <v:shape id="_x0000_i1034" type="#_x0000_t75" style="width:12.75pt;height:16.55pt" o:ole="">
            <v:imagedata r:id="rId26" o:title=""/>
          </v:shape>
          <o:OLEObject Type="Embed" ProgID="Equation.DSMT4" ShapeID="_x0000_i1034" DrawAspect="Content" ObjectID="_1490003190" r:id="rId27"/>
        </w:object>
      </w:r>
      <w:r w:rsidRPr="007F0553">
        <w:t xml:space="preserve">είναι η οδηγούσα, εξωτερική δύναμη της ροής, που εφαρμόζεται στην χ-διεύθυνση. </w:t>
      </w:r>
    </w:p>
    <w:p w:rsidR="006065BB" w:rsidRPr="007F0553" w:rsidRDefault="006065BB" w:rsidP="006065BB">
      <w:pPr>
        <w:spacing w:line="360" w:lineRule="auto"/>
        <w:ind w:firstLine="360"/>
        <w:jc w:val="both"/>
      </w:pPr>
      <w:r w:rsidRPr="007F0553">
        <w:t>Στο πρώτο μέρος επιλύεται η εξίσωση της ενέργειας χωρίς την παρουσία ταχυτήτων, όπου σταθερές θερμοκρασίες (</w:t>
      </w:r>
      <w:proofErr w:type="spellStart"/>
      <w:r w:rsidRPr="007F0553">
        <w:rPr>
          <w:i/>
        </w:rPr>
        <w:t>T</w:t>
      </w:r>
      <w:r w:rsidRPr="007F0553">
        <w:rPr>
          <w:vertAlign w:val="subscript"/>
        </w:rPr>
        <w:t>in</w:t>
      </w:r>
      <w:proofErr w:type="spellEnd"/>
      <w:r w:rsidRPr="007F0553">
        <w:t xml:space="preserve"> και </w:t>
      </w:r>
      <w:proofErr w:type="spellStart"/>
      <w:r w:rsidRPr="007F0553">
        <w:rPr>
          <w:i/>
        </w:rPr>
        <w:t>T</w:t>
      </w:r>
      <w:r w:rsidRPr="007F0553">
        <w:rPr>
          <w:vertAlign w:val="subscript"/>
        </w:rPr>
        <w:t>out</w:t>
      </w:r>
      <w:proofErr w:type="spellEnd"/>
      <w:r w:rsidRPr="007F0553">
        <w:t>) επιβάλλονται στα δύο απέναντι τοιχώματα του χωρίου, ενώ τα άλλα δύο θεωρούνται θερμικά μονωμένα.</w:t>
      </w:r>
    </w:p>
    <w:p w:rsidR="006065BB" w:rsidRDefault="006065BB" w:rsidP="006065BB">
      <w:pPr>
        <w:spacing w:line="360" w:lineRule="auto"/>
        <w:ind w:firstLine="360"/>
        <w:jc w:val="both"/>
      </w:pPr>
      <w:r w:rsidRPr="007F0553">
        <w:lastRenderedPageBreak/>
        <w:t xml:space="preserve">Στο δεύτερο μέρος επιλύονται οι εξισώσεις </w:t>
      </w:r>
      <w:proofErr w:type="spellStart"/>
      <w:r w:rsidRPr="007F0553">
        <w:rPr>
          <w:rStyle w:val="hps"/>
        </w:rPr>
        <w:t>Navier</w:t>
      </w:r>
      <w:proofErr w:type="spellEnd"/>
      <w:r w:rsidRPr="007F0553">
        <w:t>-</w:t>
      </w:r>
      <w:proofErr w:type="spellStart"/>
      <w:r w:rsidRPr="007F0553">
        <w:t>Stokes</w:t>
      </w:r>
      <w:proofErr w:type="spellEnd"/>
      <w:r w:rsidRPr="007F0553">
        <w:t xml:space="preserve">, θεωρώντας περιοδικότητα στην ροή κατά την χ-διεύθυνση, και θέτοντας τα άνω και κάτω όρια του πεδίου τοιχώματα μηδενικής ταχύτητας. Οι ταχύτητες που υπολογίζονται, χρησιμοποιούνται στη συνέχεια για την εύρεση του θερμοκρασιακού προφίλ από την εξίσωση της ενέργειας, με τις παραπάνω συνοριακές συνθήκες. </w:t>
      </w:r>
    </w:p>
    <w:p w:rsidR="006065BB" w:rsidRPr="007F0553" w:rsidRDefault="006065BB" w:rsidP="006065BB">
      <w:pPr>
        <w:spacing w:line="360" w:lineRule="auto"/>
        <w:ind w:firstLine="360"/>
        <w:jc w:val="both"/>
      </w:pPr>
    </w:p>
    <w:p w:rsidR="006065BB" w:rsidRPr="00FA64DC" w:rsidRDefault="006065BB" w:rsidP="006065BB">
      <w:pPr>
        <w:pStyle w:val="Heading2"/>
        <w:spacing w:after="240"/>
        <w:ind w:left="360" w:hanging="360"/>
      </w:pPr>
      <w:r w:rsidRPr="00FA64DC">
        <w:t>Η μέθοδος MLPG</w:t>
      </w:r>
    </w:p>
    <w:p w:rsidR="006065BB" w:rsidRPr="00FA64DC" w:rsidRDefault="006065BB" w:rsidP="006065BB">
      <w:pPr>
        <w:pStyle w:val="Heading3"/>
      </w:pPr>
      <w:r w:rsidRPr="00FA64DC">
        <w:t>3.1  Γενικά στοιχεία</w:t>
      </w:r>
    </w:p>
    <w:p w:rsidR="006065BB" w:rsidRPr="007F0553" w:rsidRDefault="006065BB" w:rsidP="006065BB">
      <w:pPr>
        <w:spacing w:line="360" w:lineRule="auto"/>
      </w:pPr>
    </w:p>
    <w:p w:rsidR="006065BB" w:rsidRPr="007F0553" w:rsidRDefault="006065BB" w:rsidP="006065BB">
      <w:pPr>
        <w:spacing w:line="360" w:lineRule="auto"/>
        <w:ind w:firstLine="274"/>
        <w:jc w:val="both"/>
        <w:rPr>
          <w:rStyle w:val="hps"/>
        </w:rPr>
      </w:pPr>
      <w:r w:rsidRPr="007F0553">
        <w:t xml:space="preserve">Η </w:t>
      </w:r>
      <w:proofErr w:type="spellStart"/>
      <w:r w:rsidRPr="007F0553">
        <w:t>απλεγματική</w:t>
      </w:r>
      <w:proofErr w:type="spellEnd"/>
      <w:r w:rsidRPr="007F0553">
        <w:t xml:space="preserve">  </w:t>
      </w:r>
      <w:r w:rsidRPr="007F0553">
        <w:rPr>
          <w:rStyle w:val="hps"/>
        </w:rPr>
        <w:t xml:space="preserve">μέθοδος Meshless </w:t>
      </w:r>
      <w:proofErr w:type="spellStart"/>
      <w:r w:rsidRPr="007F0553">
        <w:rPr>
          <w:rStyle w:val="hps"/>
        </w:rPr>
        <w:t>Local</w:t>
      </w:r>
      <w:proofErr w:type="spellEnd"/>
      <w:r w:rsidRPr="007F0553">
        <w:rPr>
          <w:rStyle w:val="hps"/>
        </w:rPr>
        <w:t xml:space="preserve"> </w:t>
      </w:r>
      <w:proofErr w:type="spellStart"/>
      <w:r w:rsidRPr="007F0553">
        <w:rPr>
          <w:rStyle w:val="hps"/>
        </w:rPr>
        <w:t>Petrov</w:t>
      </w:r>
      <w:proofErr w:type="spellEnd"/>
      <w:r w:rsidRPr="007F0553">
        <w:rPr>
          <w:rStyle w:val="hps"/>
        </w:rPr>
        <w:t>-</w:t>
      </w:r>
      <w:proofErr w:type="spellStart"/>
      <w:r w:rsidRPr="007F0553">
        <w:rPr>
          <w:rStyle w:val="hps"/>
        </w:rPr>
        <w:t>Galerkin</w:t>
      </w:r>
      <w:proofErr w:type="spellEnd"/>
      <w:r w:rsidRPr="007F0553">
        <w:rPr>
          <w:rStyle w:val="hps"/>
        </w:rPr>
        <w:t xml:space="preserve"> (MLPG)</w:t>
      </w:r>
      <w:r w:rsidRPr="007F0553">
        <w:t xml:space="preserve"> βασίζεται στην έκφραση των μερικών διαφορικών εξισώσεων στην τοπική ασθενή μορφή, δηλαδή στην ολοκλήρωσή των πάνω σε δευτερογενείς τομείς. </w:t>
      </w:r>
      <w:r w:rsidRPr="007F0553">
        <w:rPr>
          <w:rStyle w:val="hps"/>
        </w:rPr>
        <w:t>Η</w:t>
      </w:r>
      <w:r w:rsidRPr="007F0553">
        <w:t xml:space="preserve"> </w:t>
      </w:r>
      <w:r w:rsidRPr="007F0553">
        <w:rPr>
          <w:rStyle w:val="hps"/>
        </w:rPr>
        <w:t>προσέγγιση</w:t>
      </w:r>
      <w:r w:rsidRPr="007F0553">
        <w:t xml:space="preserve"> </w:t>
      </w:r>
      <w:r w:rsidRPr="007F0553">
        <w:rPr>
          <w:rStyle w:val="hps"/>
        </w:rPr>
        <w:t>των</w:t>
      </w:r>
      <w:r w:rsidRPr="007F0553">
        <w:t xml:space="preserve"> </w:t>
      </w:r>
      <w:r w:rsidRPr="007F0553">
        <w:rPr>
          <w:rStyle w:val="hps"/>
        </w:rPr>
        <w:t>μεταβλητών</w:t>
      </w:r>
      <w:r w:rsidRPr="007F0553">
        <w:t xml:space="preserve"> </w:t>
      </w:r>
      <w:r w:rsidRPr="007F0553">
        <w:rPr>
          <w:rStyle w:val="hps"/>
        </w:rPr>
        <w:t>πραγματοποιείται με συναρτήσεις βάσης, οι οποίες προκύπτουν από τη μέθοδο παρεμβολής</w:t>
      </w:r>
      <w:r w:rsidRPr="007F0553">
        <w:t xml:space="preserve"> </w:t>
      </w:r>
      <w:r w:rsidRPr="007F0553">
        <w:rPr>
          <w:rStyle w:val="hps"/>
        </w:rPr>
        <w:t>Κυλιόμενων Ελαχίστων Τετραγώνων</w:t>
      </w:r>
      <w:r w:rsidRPr="007F0553">
        <w:t xml:space="preserve"> </w:t>
      </w:r>
      <w:r w:rsidRPr="007F0553">
        <w:rPr>
          <w:rStyle w:val="hps"/>
        </w:rPr>
        <w:t>(</w:t>
      </w:r>
      <w:r w:rsidRPr="007F0553">
        <w:t xml:space="preserve">MLS). Όλα τα ολοκληρώματα  μπορούν να υπολογιστούν εύκολα πάνω σε συνηθισμένα σχήματα ή στα όριά τους. Καθώς χρησιμοποιείται παρεμβολή </w:t>
      </w:r>
      <w:r w:rsidRPr="007F0553">
        <w:rPr>
          <w:rStyle w:val="hps"/>
        </w:rPr>
        <w:t>Κυλιόμενων Ελαχίστων Τετραγώνων, η λύση είναι επαρκώς ομαλή, και δεν απαιτείται καμία τεχνική εξομάλυνσης για τον υπολογισμό των παραγώγων της. Στην παρούσα εργασία παρουσιάζονται πολλά παραδείγματα εφαρμογής της μεθόδου, η οποία βρίσκεται να είναι απλή και αποτελεσματική σε μεγάλο φάσμα προβλημάτων μηχανικής.</w:t>
      </w:r>
    </w:p>
    <w:p w:rsidR="006065BB" w:rsidRPr="007F0553" w:rsidRDefault="006065BB" w:rsidP="006065BB">
      <w:pPr>
        <w:pStyle w:val="Paragraph"/>
        <w:spacing w:line="360" w:lineRule="auto"/>
        <w:rPr>
          <w:sz w:val="24"/>
          <w:szCs w:val="24"/>
          <w:lang w:val="el-GR"/>
        </w:rPr>
      </w:pPr>
    </w:p>
    <w:p w:rsidR="006065BB" w:rsidRPr="007F0553" w:rsidRDefault="006065BB" w:rsidP="006065BB">
      <w:pPr>
        <w:pStyle w:val="Paragraph"/>
        <w:spacing w:line="360" w:lineRule="auto"/>
        <w:rPr>
          <w:sz w:val="24"/>
          <w:szCs w:val="24"/>
          <w:lang w:val="el-GR"/>
        </w:rPr>
      </w:pPr>
      <w:r w:rsidRPr="007F0553">
        <w:rPr>
          <w:sz w:val="24"/>
          <w:szCs w:val="24"/>
          <w:lang w:val="el-GR"/>
        </w:rPr>
        <w:t xml:space="preserve">Ακολουθεί η περιγραφή της μεθόδου </w:t>
      </w:r>
      <w:r w:rsidRPr="007F0553">
        <w:rPr>
          <w:rStyle w:val="hps"/>
          <w:sz w:val="24"/>
          <w:szCs w:val="24"/>
          <w:lang w:val="el-GR"/>
        </w:rPr>
        <w:t>παρεμβολής</w:t>
      </w:r>
      <w:r w:rsidRPr="007F0553">
        <w:rPr>
          <w:sz w:val="24"/>
          <w:szCs w:val="24"/>
          <w:lang w:val="el-GR"/>
        </w:rPr>
        <w:t xml:space="preserve"> </w:t>
      </w:r>
      <w:r w:rsidRPr="007F0553">
        <w:rPr>
          <w:rStyle w:val="hps"/>
          <w:sz w:val="24"/>
          <w:szCs w:val="24"/>
          <w:lang w:val="el-GR"/>
        </w:rPr>
        <w:t>Κυλιόμενων Ελαχίστων Τετραγώνων (</w:t>
      </w:r>
      <w:r w:rsidRPr="007F0553">
        <w:rPr>
          <w:sz w:val="24"/>
          <w:szCs w:val="24"/>
          <w:lang w:val="el-GR"/>
        </w:rPr>
        <w:t xml:space="preserve">MLS) </w:t>
      </w:r>
      <w:r w:rsidRPr="007F0553">
        <w:rPr>
          <w:noProof/>
          <w:sz w:val="24"/>
          <w:szCs w:val="24"/>
          <w:lang w:val="el-GR"/>
        </w:rPr>
        <w:t>[16, 18]</w:t>
      </w:r>
      <w:r w:rsidRPr="007F0553">
        <w:rPr>
          <w:sz w:val="24"/>
          <w:szCs w:val="24"/>
          <w:lang w:val="el-GR"/>
        </w:rPr>
        <w:t xml:space="preserve">, για την προσέγγιση της λύσης, </w:t>
      </w:r>
      <w:proofErr w:type="spellStart"/>
      <w:r w:rsidRPr="007F0553">
        <w:rPr>
          <w:i/>
          <w:sz w:val="24"/>
          <w:szCs w:val="24"/>
        </w:rPr>
        <w:t>T</w:t>
      </w:r>
      <w:r w:rsidRPr="007F0553">
        <w:rPr>
          <w:i/>
          <w:sz w:val="24"/>
          <w:szCs w:val="24"/>
          <w:vertAlign w:val="superscript"/>
        </w:rPr>
        <w:t>h</w:t>
      </w:r>
      <w:proofErr w:type="spellEnd"/>
      <w:r w:rsidRPr="007F0553">
        <w:rPr>
          <w:sz w:val="24"/>
          <w:szCs w:val="24"/>
          <w:lang w:val="el-GR"/>
        </w:rPr>
        <w:t>(</w:t>
      </w:r>
      <w:r w:rsidRPr="007F0553">
        <w:rPr>
          <w:b/>
          <w:i/>
          <w:sz w:val="24"/>
          <w:szCs w:val="24"/>
        </w:rPr>
        <w:t>x</w:t>
      </w:r>
      <w:r w:rsidRPr="007F0553">
        <w:rPr>
          <w:sz w:val="24"/>
          <w:szCs w:val="24"/>
          <w:lang w:val="el-GR"/>
        </w:rPr>
        <w:t xml:space="preserve">), όπου είναι το εσωτερικό γινόμενο ενός διανύσματος </w:t>
      </w:r>
      <w:proofErr w:type="spellStart"/>
      <w:r w:rsidRPr="007F0553">
        <w:rPr>
          <w:sz w:val="24"/>
          <w:szCs w:val="24"/>
          <w:lang w:val="el-GR"/>
        </w:rPr>
        <w:t>πολυωνυμικής</w:t>
      </w:r>
      <w:proofErr w:type="spellEnd"/>
      <w:r w:rsidRPr="007F0553">
        <w:rPr>
          <w:sz w:val="24"/>
          <w:szCs w:val="24"/>
          <w:lang w:val="el-GR"/>
        </w:rPr>
        <w:t xml:space="preserve"> βάσης, </w:t>
      </w:r>
      <w:r w:rsidRPr="007F0553">
        <w:rPr>
          <w:b/>
          <w:i/>
          <w:sz w:val="24"/>
          <w:szCs w:val="24"/>
        </w:rPr>
        <w:t>p</w:t>
      </w:r>
      <w:r w:rsidRPr="007F0553">
        <w:rPr>
          <w:sz w:val="24"/>
          <w:szCs w:val="24"/>
          <w:lang w:val="el-GR"/>
        </w:rPr>
        <w:t>(</w:t>
      </w:r>
      <w:r w:rsidRPr="007F0553">
        <w:rPr>
          <w:b/>
          <w:i/>
          <w:sz w:val="24"/>
          <w:szCs w:val="24"/>
        </w:rPr>
        <w:t>x</w:t>
      </w:r>
      <w:r w:rsidRPr="007F0553">
        <w:rPr>
          <w:sz w:val="24"/>
          <w:szCs w:val="24"/>
          <w:lang w:val="el-GR"/>
        </w:rPr>
        <w:t xml:space="preserve">), και ενός διανύσματος συντελεστών, </w:t>
      </w:r>
      <w:r w:rsidRPr="007F0553">
        <w:rPr>
          <w:b/>
          <w:i/>
          <w:sz w:val="24"/>
          <w:szCs w:val="24"/>
        </w:rPr>
        <w:t>a</w:t>
      </w:r>
      <w:r w:rsidRPr="007F0553">
        <w:rPr>
          <w:sz w:val="24"/>
          <w:szCs w:val="24"/>
          <w:lang w:val="el-GR"/>
        </w:rPr>
        <w:t>(</w:t>
      </w:r>
      <w:r w:rsidRPr="007F0553">
        <w:rPr>
          <w:b/>
          <w:i/>
          <w:sz w:val="24"/>
          <w:szCs w:val="24"/>
        </w:rPr>
        <w:t>x</w:t>
      </w:r>
      <w:r w:rsidRPr="007F0553">
        <w:rPr>
          <w:sz w:val="24"/>
          <w:szCs w:val="24"/>
          <w:lang w:val="el-GR"/>
        </w:rPr>
        <w:t xml:space="preserve">). </w:t>
      </w:r>
    </w:p>
    <w:p w:rsidR="006065BB" w:rsidRPr="007F0553" w:rsidRDefault="006065BB" w:rsidP="00FD01C7">
      <w:pPr>
        <w:pStyle w:val="Equation"/>
        <w:tabs>
          <w:tab w:val="right" w:pos="9240"/>
        </w:tabs>
        <w:spacing w:line="360" w:lineRule="auto"/>
        <w:rPr>
          <w:sz w:val="24"/>
          <w:szCs w:val="24"/>
        </w:rPr>
      </w:pPr>
      <w:r w:rsidRPr="007F0553">
        <w:rPr>
          <w:sz w:val="24"/>
          <w:szCs w:val="24"/>
          <w:lang w:val="el-GR"/>
        </w:rPr>
        <w:tab/>
      </w:r>
      <w:r w:rsidRPr="007F0553">
        <w:rPr>
          <w:position w:val="-12"/>
          <w:sz w:val="24"/>
          <w:szCs w:val="24"/>
        </w:rPr>
        <w:object w:dxaOrig="1760" w:dyaOrig="340">
          <v:shape id="_x0000_i1035" type="#_x0000_t75" style="width:88.55pt;height:17.2pt" o:ole="">
            <v:imagedata r:id="rId28" o:title=""/>
          </v:shape>
          <o:OLEObject Type="Embed" ProgID="Equation.DSMT4" ShapeID="_x0000_i1035" DrawAspect="Content" ObjectID="_1490003191" r:id="rId29"/>
        </w:object>
      </w:r>
      <w:r w:rsidRPr="007F0553">
        <w:rPr>
          <w:sz w:val="24"/>
          <w:szCs w:val="24"/>
        </w:rPr>
        <w:tab/>
      </w:r>
      <w:r w:rsidRPr="007F0553">
        <w:rPr>
          <w:sz w:val="24"/>
          <w:szCs w:val="24"/>
        </w:rPr>
        <w:fldChar w:fldCharType="begin"/>
      </w:r>
      <w:r w:rsidRPr="007F0553">
        <w:rPr>
          <w:sz w:val="24"/>
          <w:szCs w:val="24"/>
        </w:rPr>
        <w:instrText xml:space="preserve"> LISTNUM "Equations" </w:instrText>
      </w:r>
      <w:r w:rsidRPr="007F0553">
        <w:rPr>
          <w:sz w:val="24"/>
          <w:szCs w:val="24"/>
        </w:rPr>
        <w:fldChar w:fldCharType="end"/>
      </w:r>
    </w:p>
    <w:p w:rsidR="006065BB" w:rsidRPr="007F0553" w:rsidRDefault="006065BB" w:rsidP="006065BB">
      <w:pPr>
        <w:pStyle w:val="Paragraph"/>
        <w:spacing w:line="360" w:lineRule="auto"/>
        <w:ind w:firstLine="0"/>
        <w:rPr>
          <w:sz w:val="24"/>
          <w:szCs w:val="24"/>
          <w:lang w:val="el-GR"/>
        </w:rPr>
      </w:pPr>
      <w:r w:rsidRPr="007F0553">
        <w:rPr>
          <w:sz w:val="24"/>
          <w:szCs w:val="24"/>
          <w:lang w:val="el-GR"/>
        </w:rPr>
        <w:t xml:space="preserve">όπου </w:t>
      </w:r>
      <w:r w:rsidRPr="007F0553">
        <w:rPr>
          <w:position w:val="-12"/>
          <w:sz w:val="24"/>
          <w:szCs w:val="24"/>
        </w:rPr>
        <w:object w:dxaOrig="1400" w:dyaOrig="340">
          <v:shape id="_x0000_i1036" type="#_x0000_t75" style="width:70.1pt;height:17.2pt" o:ole="">
            <v:imagedata r:id="rId30" o:title=""/>
          </v:shape>
          <o:OLEObject Type="Embed" ProgID="Equation.DSMT4" ShapeID="_x0000_i1036" DrawAspect="Content" ObjectID="_1490003192" r:id="rId31"/>
        </w:object>
      </w:r>
      <w:r w:rsidRPr="007F0553">
        <w:rPr>
          <w:sz w:val="24"/>
          <w:szCs w:val="24"/>
          <w:lang w:val="el-GR"/>
        </w:rPr>
        <w:t xml:space="preserve">, και </w:t>
      </w:r>
      <w:r w:rsidRPr="007F0553">
        <w:rPr>
          <w:i/>
          <w:sz w:val="24"/>
          <w:szCs w:val="24"/>
        </w:rPr>
        <w:t>q</w:t>
      </w:r>
      <w:r w:rsidRPr="007F0553">
        <w:rPr>
          <w:sz w:val="24"/>
          <w:szCs w:val="24"/>
          <w:lang w:val="el-GR"/>
        </w:rPr>
        <w:t xml:space="preserve"> ο αριθμός των μονωνύμων που συγκροτούν την </w:t>
      </w:r>
      <w:proofErr w:type="spellStart"/>
      <w:r w:rsidRPr="007F0553">
        <w:rPr>
          <w:sz w:val="24"/>
          <w:szCs w:val="24"/>
          <w:lang w:val="el-GR"/>
        </w:rPr>
        <w:t>πολυωνυμική</w:t>
      </w:r>
      <w:proofErr w:type="spellEnd"/>
      <w:r w:rsidRPr="007F0553">
        <w:rPr>
          <w:sz w:val="24"/>
          <w:szCs w:val="24"/>
          <w:lang w:val="el-GR"/>
        </w:rPr>
        <w:t xml:space="preserve"> βάση (3 ή 6). Ο τοπικός χαρακτήρας της </w:t>
      </w:r>
      <w:r w:rsidRPr="007F0553">
        <w:rPr>
          <w:sz w:val="24"/>
          <w:szCs w:val="24"/>
        </w:rPr>
        <w:t>MLS</w:t>
      </w:r>
      <w:r w:rsidRPr="007F0553">
        <w:rPr>
          <w:sz w:val="24"/>
          <w:szCs w:val="24"/>
          <w:lang w:val="el-GR"/>
        </w:rPr>
        <w:t xml:space="preserve"> προσέγγισης μπορεί να καθοριστεί γενικεύοντας την κλασσική προσέγγιση ελαχίστων τετραγώνων, όπου οι συντελεστές </w:t>
      </w:r>
      <w:r w:rsidRPr="007F0553">
        <w:rPr>
          <w:b/>
          <w:i/>
          <w:sz w:val="24"/>
          <w:szCs w:val="24"/>
        </w:rPr>
        <w:t>a</w:t>
      </w:r>
      <w:r w:rsidRPr="007F0553">
        <w:rPr>
          <w:sz w:val="24"/>
          <w:szCs w:val="24"/>
          <w:lang w:val="el-GR"/>
        </w:rPr>
        <w:t xml:space="preserve"> είναι ανεξάρτητοι της θέσης, </w:t>
      </w:r>
      <w:r w:rsidRPr="007F0553">
        <w:rPr>
          <w:b/>
          <w:i/>
          <w:sz w:val="24"/>
          <w:szCs w:val="24"/>
        </w:rPr>
        <w:t>x</w:t>
      </w:r>
      <w:r w:rsidRPr="007F0553">
        <w:rPr>
          <w:sz w:val="24"/>
          <w:szCs w:val="24"/>
          <w:lang w:val="el-GR"/>
        </w:rPr>
        <w:t>.</w:t>
      </w:r>
    </w:p>
    <w:p w:rsidR="006065BB" w:rsidRPr="007F0553" w:rsidRDefault="006065BB" w:rsidP="006065BB">
      <w:pPr>
        <w:pStyle w:val="Paragraph"/>
        <w:spacing w:line="360" w:lineRule="auto"/>
        <w:rPr>
          <w:sz w:val="24"/>
          <w:szCs w:val="24"/>
          <w:lang w:val="el-GR"/>
        </w:rPr>
      </w:pPr>
      <w:r w:rsidRPr="007F0553">
        <w:rPr>
          <w:sz w:val="24"/>
          <w:szCs w:val="24"/>
          <w:lang w:val="el-GR"/>
        </w:rPr>
        <w:t xml:space="preserve">Η Εξ.(1) αναφέρεται στην προσέγγιση των ελαχίστων τετραγώνων σε ολόκληρο το πεδίο λύσης. Παρόλα αυτά ίδια είναι και η τοπική προσέγγιση, όπου σχετίζεται με τον κάθε κόμβο του πεδίου λύσης ξεχωριστά. Με σκοπό τον καθορισμό των συντελεστών </w:t>
      </w:r>
      <w:r w:rsidRPr="007F0553">
        <w:rPr>
          <w:b/>
          <w:i/>
          <w:sz w:val="24"/>
          <w:szCs w:val="24"/>
        </w:rPr>
        <w:t>a</w:t>
      </w:r>
      <w:r w:rsidRPr="007F0553">
        <w:rPr>
          <w:sz w:val="24"/>
          <w:szCs w:val="24"/>
          <w:lang w:val="el-GR"/>
        </w:rPr>
        <w:t>(</w:t>
      </w:r>
      <w:r w:rsidRPr="007F0553">
        <w:rPr>
          <w:b/>
          <w:i/>
          <w:sz w:val="24"/>
          <w:szCs w:val="24"/>
        </w:rPr>
        <w:t>x</w:t>
      </w:r>
      <w:r w:rsidRPr="007F0553">
        <w:rPr>
          <w:sz w:val="24"/>
          <w:szCs w:val="24"/>
          <w:lang w:val="el-GR"/>
        </w:rPr>
        <w:t xml:space="preserve">), κατασκευάζεται και </w:t>
      </w:r>
      <w:r w:rsidRPr="007F0553">
        <w:rPr>
          <w:rFonts w:eastAsia="TimesNewRomanPSMT"/>
          <w:sz w:val="24"/>
          <w:szCs w:val="24"/>
          <w:lang w:val="el-GR"/>
        </w:rPr>
        <w:t xml:space="preserve">ελαχιστοποιείται η σταθμισμένη </w:t>
      </w:r>
      <w:proofErr w:type="spellStart"/>
      <w:r w:rsidRPr="007F0553">
        <w:rPr>
          <w:rFonts w:eastAsia="TimesNewRomanPSMT"/>
          <w:sz w:val="24"/>
          <w:szCs w:val="24"/>
          <w:lang w:val="el-GR"/>
        </w:rPr>
        <w:t>Ευκλείδια</w:t>
      </w:r>
      <w:proofErr w:type="spellEnd"/>
      <w:r w:rsidRPr="007F0553">
        <w:rPr>
          <w:rFonts w:eastAsia="TimesNewRomanPSMT"/>
          <w:sz w:val="24"/>
          <w:szCs w:val="24"/>
          <w:lang w:val="el-GR"/>
        </w:rPr>
        <w:t xml:space="preserve"> νόρμα</w:t>
      </w:r>
      <w:r w:rsidRPr="007F0553">
        <w:rPr>
          <w:sz w:val="24"/>
          <w:szCs w:val="24"/>
          <w:lang w:val="el-GR"/>
        </w:rPr>
        <w:t>:</w:t>
      </w:r>
    </w:p>
    <w:p w:rsidR="006065BB" w:rsidRPr="007F0553" w:rsidRDefault="006065BB" w:rsidP="006065BB">
      <w:pPr>
        <w:pStyle w:val="Equation"/>
        <w:tabs>
          <w:tab w:val="right" w:pos="9240"/>
        </w:tabs>
        <w:spacing w:line="360" w:lineRule="auto"/>
        <w:rPr>
          <w:sz w:val="24"/>
          <w:szCs w:val="24"/>
        </w:rPr>
      </w:pPr>
      <w:r w:rsidRPr="007F0553">
        <w:rPr>
          <w:sz w:val="24"/>
          <w:szCs w:val="24"/>
          <w:lang w:val="el-GR"/>
        </w:rPr>
        <w:tab/>
      </w:r>
      <w:r w:rsidRPr="007F0553">
        <w:rPr>
          <w:position w:val="-28"/>
          <w:sz w:val="24"/>
          <w:szCs w:val="24"/>
        </w:rPr>
        <w:object w:dxaOrig="3360" w:dyaOrig="700">
          <v:shape id="_x0000_i1037" type="#_x0000_t75" style="width:168.2pt;height:35.05pt" o:ole="">
            <v:imagedata r:id="rId32" o:title=""/>
          </v:shape>
          <o:OLEObject Type="Embed" ProgID="Equation.DSMT4" ShapeID="_x0000_i1037" DrawAspect="Content" ObjectID="_1490003193" r:id="rId33"/>
        </w:object>
      </w:r>
      <w:r w:rsidRPr="007F0553">
        <w:rPr>
          <w:sz w:val="24"/>
          <w:szCs w:val="24"/>
        </w:rPr>
        <w:tab/>
      </w:r>
      <w:r w:rsidRPr="007F0553">
        <w:rPr>
          <w:sz w:val="24"/>
          <w:szCs w:val="24"/>
        </w:rPr>
        <w:fldChar w:fldCharType="begin"/>
      </w:r>
      <w:bookmarkStart w:id="0" w:name="_Ref397436003"/>
      <w:bookmarkEnd w:id="0"/>
      <w:r w:rsidRPr="007F0553">
        <w:rPr>
          <w:sz w:val="24"/>
          <w:szCs w:val="24"/>
        </w:rPr>
        <w:instrText xml:space="preserve"> LISTNUM "Equations" </w:instrText>
      </w:r>
      <w:r w:rsidRPr="007F0553">
        <w:rPr>
          <w:sz w:val="24"/>
          <w:szCs w:val="24"/>
        </w:rPr>
        <w:fldChar w:fldCharType="end"/>
      </w:r>
    </w:p>
    <w:p w:rsidR="006065BB" w:rsidRPr="007F0553" w:rsidRDefault="006065BB" w:rsidP="006065BB">
      <w:pPr>
        <w:autoSpaceDE w:val="0"/>
        <w:autoSpaceDN w:val="0"/>
        <w:adjustRightInd w:val="0"/>
        <w:spacing w:line="360" w:lineRule="auto"/>
        <w:jc w:val="both"/>
        <w:rPr>
          <w:rFonts w:eastAsia="TimesNewRomanPSMT"/>
        </w:rPr>
      </w:pPr>
      <w:r w:rsidRPr="007F0553">
        <w:rPr>
          <w:rFonts w:eastAsia="TimesNewRomanPSMT"/>
        </w:rPr>
        <w:t xml:space="preserve">Η συνάρτηση </w:t>
      </w:r>
      <w:proofErr w:type="spellStart"/>
      <w:r w:rsidRPr="007F0553">
        <w:rPr>
          <w:i/>
        </w:rPr>
        <w:t>w</w:t>
      </w:r>
      <w:r w:rsidRPr="007F0553">
        <w:rPr>
          <w:i/>
          <w:vertAlign w:val="subscript"/>
        </w:rPr>
        <w:t>I</w:t>
      </w:r>
      <w:proofErr w:type="spellEnd"/>
      <w:r w:rsidRPr="007F0553">
        <w:rPr>
          <w:i/>
        </w:rPr>
        <w:t>(</w:t>
      </w:r>
      <w:r w:rsidRPr="007F0553">
        <w:rPr>
          <w:b/>
          <w:i/>
        </w:rPr>
        <w:t>x</w:t>
      </w:r>
      <w:r w:rsidRPr="007F0553">
        <w:rPr>
          <w:i/>
        </w:rPr>
        <w:t>)</w:t>
      </w:r>
      <w:r w:rsidRPr="007F0553">
        <w:t xml:space="preserve">, είναι η συνάρτηση βάρους </w:t>
      </w:r>
      <w:proofErr w:type="spellStart"/>
      <w:r w:rsidRPr="007F0553">
        <w:rPr>
          <w:i/>
        </w:rPr>
        <w:t>w</w:t>
      </w:r>
      <w:r w:rsidRPr="007F0553">
        <w:rPr>
          <w:i/>
          <w:vertAlign w:val="subscript"/>
        </w:rPr>
        <w:t>I</w:t>
      </w:r>
      <w:proofErr w:type="spellEnd"/>
      <w:r w:rsidRPr="007F0553">
        <w:t>(</w:t>
      </w:r>
      <w:r w:rsidRPr="007F0553">
        <w:rPr>
          <w:b/>
          <w:i/>
        </w:rPr>
        <w:t>x</w:t>
      </w:r>
      <w:r w:rsidRPr="007F0553">
        <w:t>)</w:t>
      </w:r>
      <w:r w:rsidRPr="007F0553">
        <w:sym w:font="Symbol" w:char="F0BA"/>
      </w:r>
      <w:proofErr w:type="spellStart"/>
      <w:r w:rsidRPr="007F0553">
        <w:rPr>
          <w:i/>
        </w:rPr>
        <w:t>w</w:t>
      </w:r>
      <w:r w:rsidRPr="007F0553">
        <w:rPr>
          <w:i/>
          <w:vertAlign w:val="subscript"/>
        </w:rPr>
        <w:t>I</w:t>
      </w:r>
      <w:proofErr w:type="spellEnd"/>
      <w:r w:rsidRPr="007F0553">
        <w:t>(</w:t>
      </w:r>
      <w:proofErr w:type="spellStart"/>
      <w:r w:rsidRPr="007F0553">
        <w:rPr>
          <w:b/>
          <w:i/>
        </w:rPr>
        <w:t>x–x</w:t>
      </w:r>
      <w:r w:rsidRPr="007F0553">
        <w:rPr>
          <w:i/>
          <w:vertAlign w:val="subscript"/>
        </w:rPr>
        <w:t>I</w:t>
      </w:r>
      <w:proofErr w:type="spellEnd"/>
      <w:r w:rsidRPr="007F0553">
        <w:t xml:space="preserve">),  </w:t>
      </w:r>
      <w:r w:rsidRPr="007F0553">
        <w:rPr>
          <w:rFonts w:eastAsia="TimesNewRomanPSMT"/>
        </w:rPr>
        <w:t xml:space="preserve">όπου αναφέρεται στον κάθε κόμβο </w:t>
      </w:r>
      <w:r w:rsidRPr="007F0553">
        <w:rPr>
          <w:i/>
        </w:rPr>
        <w:t>I</w:t>
      </w:r>
      <w:r w:rsidRPr="007F0553">
        <w:t xml:space="preserve">. Η ποσότητα στην παρένθεση είναι η διαφορά μεταξύ της τοπικής προσέγγισης της στον </w:t>
      </w:r>
      <w:r w:rsidRPr="007F0553">
        <w:lastRenderedPageBreak/>
        <w:t>κόμβο</w:t>
      </w:r>
      <w:r w:rsidRPr="007F0553">
        <w:rPr>
          <w:rFonts w:eastAsia="TimesNewRomanPSMT"/>
        </w:rPr>
        <w:t xml:space="preserve"> </w:t>
      </w:r>
      <w:r w:rsidRPr="007F0553">
        <w:rPr>
          <w:i/>
        </w:rPr>
        <w:t>I</w:t>
      </w:r>
      <w:r w:rsidRPr="007F0553">
        <w:t>, και της τιμής της συνάρτησης στον ίδιο κόμβο</w:t>
      </w:r>
      <w:r w:rsidRPr="007F0553">
        <w:rPr>
          <w:i/>
        </w:rPr>
        <w:t xml:space="preserve"> T</w:t>
      </w:r>
      <w:r w:rsidRPr="007F0553">
        <w:rPr>
          <w:i/>
          <w:vertAlign w:val="subscript"/>
        </w:rPr>
        <w:t>I</w:t>
      </w:r>
      <w:r w:rsidRPr="007F0553">
        <w:t xml:space="preserve">, </w:t>
      </w:r>
      <w:r w:rsidRPr="007F0553">
        <w:rPr>
          <w:i/>
        </w:rPr>
        <w:t>n</w:t>
      </w:r>
      <w:r w:rsidRPr="007F0553">
        <w:t xml:space="preserve"> </w:t>
      </w:r>
      <w:r w:rsidRPr="007F0553">
        <w:rPr>
          <w:rFonts w:eastAsia="TimesNewRomanPSMT"/>
        </w:rPr>
        <w:t xml:space="preserve">είναι ο αριθμός των κόμβων στο πεδίο επιρροής του σημείου </w:t>
      </w:r>
      <w:r w:rsidRPr="007F0553">
        <w:rPr>
          <w:rFonts w:eastAsia="TimesNewRomanPSMT"/>
          <w:position w:val="-10"/>
        </w:rPr>
        <w:object w:dxaOrig="260" w:dyaOrig="300">
          <v:shape id="_x0000_i1038" type="#_x0000_t75" style="width:12.75pt;height:15.3pt" o:ole="">
            <v:imagedata r:id="rId34" o:title=""/>
          </v:shape>
          <o:OLEObject Type="Embed" ProgID="Equation.DSMT4" ShapeID="_x0000_i1038" DrawAspect="Content" ObjectID="_1490003194" r:id="rId35"/>
        </w:object>
      </w:r>
      <w:r w:rsidRPr="007F0553">
        <w:rPr>
          <w:rFonts w:eastAsia="TimesNewRomanPSMT"/>
          <w:bCs/>
          <w:iCs/>
        </w:rPr>
        <w:t>,</w:t>
      </w:r>
      <w:r w:rsidRPr="007F0553">
        <w:rPr>
          <w:rFonts w:eastAsia="TimesNewRomanPSMT"/>
          <w:b/>
          <w:bCs/>
          <w:i/>
          <w:iCs/>
        </w:rPr>
        <w:t xml:space="preserve"> </w:t>
      </w:r>
      <w:r w:rsidRPr="007F0553">
        <w:rPr>
          <w:rFonts w:eastAsia="TimesNewRomanPSMT"/>
        </w:rPr>
        <w:t>για τους οποίους η σταθμισμένη συνάρτηση έχει τιμή διάφορη του μηδενός</w:t>
      </w:r>
      <w:r w:rsidRPr="007F0553">
        <w:t xml:space="preserve">. </w:t>
      </w:r>
      <w:r w:rsidRPr="007F0553">
        <w:rPr>
          <w:rFonts w:eastAsia="TimesNewRomanPSMT"/>
        </w:rPr>
        <w:t xml:space="preserve">Η ελαχιστοποίηση της ποσότητας </w:t>
      </w:r>
      <w:r w:rsidRPr="007F0553">
        <w:rPr>
          <w:rFonts w:eastAsia="TimesNewRomanPSMT"/>
          <w:i/>
        </w:rPr>
        <w:t>J</w:t>
      </w:r>
      <w:r w:rsidRPr="007F0553">
        <w:rPr>
          <w:rFonts w:eastAsia="TimesNewRomanPSMT"/>
        </w:rPr>
        <w:t xml:space="preserve"> ως προς τους συντελεστές </w:t>
      </w:r>
      <w:r w:rsidRPr="007F0553">
        <w:rPr>
          <w:b/>
          <w:i/>
        </w:rPr>
        <w:t>a</w:t>
      </w:r>
      <w:r w:rsidRPr="007F0553">
        <w:rPr>
          <w:rFonts w:eastAsia="TimesNewRomanPSMT"/>
        </w:rPr>
        <w:t xml:space="preserve">  του διανύσματος </w:t>
      </w:r>
      <w:r w:rsidRPr="007F0553">
        <w:rPr>
          <w:rFonts w:eastAsia="SymbolMT"/>
        </w:rPr>
        <w:t xml:space="preserve"> </w:t>
      </w:r>
      <w:r w:rsidRPr="007F0553">
        <w:rPr>
          <w:rFonts w:eastAsia="TimesNewRomanPSMT"/>
        </w:rPr>
        <w:t>οδηγεί στο ακόλουθο γραμμικό σύστημα:</w:t>
      </w:r>
    </w:p>
    <w:p w:rsidR="006065BB" w:rsidRPr="007F0553" w:rsidRDefault="006065BB" w:rsidP="006065BB">
      <w:pPr>
        <w:pStyle w:val="Equation"/>
        <w:tabs>
          <w:tab w:val="right" w:pos="9240"/>
        </w:tabs>
        <w:spacing w:line="360" w:lineRule="auto"/>
        <w:rPr>
          <w:sz w:val="24"/>
          <w:szCs w:val="24"/>
        </w:rPr>
      </w:pPr>
      <w:r w:rsidRPr="007F0553">
        <w:rPr>
          <w:sz w:val="24"/>
          <w:szCs w:val="24"/>
          <w:lang w:val="el-GR"/>
        </w:rPr>
        <w:tab/>
      </w:r>
      <w:r w:rsidRPr="007F0553">
        <w:rPr>
          <w:position w:val="-12"/>
          <w:sz w:val="24"/>
          <w:szCs w:val="24"/>
        </w:rPr>
        <w:object w:dxaOrig="1780" w:dyaOrig="340">
          <v:shape id="_x0000_i1039" type="#_x0000_t75" style="width:89.2pt;height:17.2pt" o:ole="">
            <v:imagedata r:id="rId36" o:title=""/>
          </v:shape>
          <o:OLEObject Type="Embed" ProgID="Equation.DSMT4" ShapeID="_x0000_i1039" DrawAspect="Content" ObjectID="_1490003195" r:id="rId37"/>
        </w:object>
      </w:r>
      <w:r w:rsidRPr="007F0553">
        <w:rPr>
          <w:sz w:val="24"/>
          <w:szCs w:val="24"/>
        </w:rPr>
        <w:tab/>
      </w:r>
      <w:r w:rsidRPr="007F0553">
        <w:rPr>
          <w:sz w:val="24"/>
          <w:szCs w:val="24"/>
        </w:rPr>
        <w:fldChar w:fldCharType="begin"/>
      </w:r>
      <w:bookmarkStart w:id="1" w:name="_Ref397436012"/>
      <w:bookmarkEnd w:id="1"/>
      <w:r w:rsidRPr="007F0553">
        <w:rPr>
          <w:sz w:val="24"/>
          <w:szCs w:val="24"/>
        </w:rPr>
        <w:instrText xml:space="preserve"> LISTNUM "Equations" </w:instrText>
      </w:r>
      <w:r w:rsidRPr="007F0553">
        <w:rPr>
          <w:sz w:val="24"/>
          <w:szCs w:val="24"/>
        </w:rPr>
        <w:fldChar w:fldCharType="end"/>
      </w:r>
    </w:p>
    <w:p w:rsidR="006065BB" w:rsidRPr="007F0553" w:rsidRDefault="006065BB" w:rsidP="006065BB">
      <w:pPr>
        <w:pStyle w:val="Paragraph"/>
        <w:spacing w:line="360" w:lineRule="auto"/>
        <w:ind w:firstLine="0"/>
        <w:rPr>
          <w:sz w:val="24"/>
          <w:szCs w:val="24"/>
          <w:lang w:val="el-GR"/>
        </w:rPr>
      </w:pPr>
      <w:r w:rsidRPr="007F0553">
        <w:rPr>
          <w:sz w:val="24"/>
          <w:szCs w:val="24"/>
          <w:lang w:val="el-GR"/>
        </w:rPr>
        <w:t xml:space="preserve">Όπου </w:t>
      </w:r>
      <w:r w:rsidRPr="007F0553">
        <w:rPr>
          <w:position w:val="-10"/>
          <w:sz w:val="24"/>
          <w:szCs w:val="24"/>
        </w:rPr>
        <w:object w:dxaOrig="220" w:dyaOrig="300">
          <v:shape id="_x0000_i1040" type="#_x0000_t75" style="width:11.45pt;height:15.3pt" o:ole="">
            <v:imagedata r:id="rId38" o:title=""/>
          </v:shape>
          <o:OLEObject Type="Embed" ProgID="Equation.DSMT4" ShapeID="_x0000_i1040" DrawAspect="Content" ObjectID="_1490003196" r:id="rId39"/>
        </w:object>
      </w:r>
      <w:r w:rsidRPr="007F0553">
        <w:rPr>
          <w:sz w:val="24"/>
          <w:szCs w:val="24"/>
          <w:lang w:val="el-GR"/>
        </w:rPr>
        <w:t xml:space="preserve"> είναι το διάνυσμα της τιμής της συνάρτησης πάνω στους κόμβους, και </w:t>
      </w:r>
      <w:r w:rsidRPr="007F0553">
        <w:rPr>
          <w:position w:val="-8"/>
          <w:sz w:val="24"/>
          <w:szCs w:val="24"/>
        </w:rPr>
        <w:object w:dxaOrig="960" w:dyaOrig="300">
          <v:shape id="_x0000_i1041" type="#_x0000_t75" style="width:47.8pt;height:15.3pt" o:ole="">
            <v:imagedata r:id="rId40" o:title=""/>
          </v:shape>
          <o:OLEObject Type="Embed" ProgID="Equation.DSMT4" ShapeID="_x0000_i1041" DrawAspect="Content" ObjectID="_1490003197" r:id="rId41"/>
        </w:object>
      </w:r>
      <w:r w:rsidRPr="007F0553">
        <w:rPr>
          <w:sz w:val="24"/>
          <w:szCs w:val="24"/>
          <w:lang w:val="el-GR"/>
        </w:rPr>
        <w:t xml:space="preserve"> είναι συναρτησιακοί πίνακες των </w:t>
      </w:r>
      <w:proofErr w:type="spellStart"/>
      <w:r w:rsidRPr="007F0553">
        <w:rPr>
          <w:i/>
          <w:sz w:val="24"/>
          <w:szCs w:val="24"/>
        </w:rPr>
        <w:t>w</w:t>
      </w:r>
      <w:r w:rsidRPr="007F0553">
        <w:rPr>
          <w:i/>
          <w:sz w:val="24"/>
          <w:szCs w:val="24"/>
          <w:vertAlign w:val="subscript"/>
        </w:rPr>
        <w:t>I</w:t>
      </w:r>
      <w:proofErr w:type="spellEnd"/>
      <w:r w:rsidRPr="007F0553">
        <w:rPr>
          <w:sz w:val="24"/>
          <w:szCs w:val="24"/>
          <w:lang w:val="el-GR"/>
        </w:rPr>
        <w:t>(</w:t>
      </w:r>
      <w:r w:rsidRPr="007F0553">
        <w:rPr>
          <w:b/>
          <w:i/>
          <w:sz w:val="24"/>
          <w:szCs w:val="24"/>
        </w:rPr>
        <w:t>x</w:t>
      </w:r>
      <w:r w:rsidRPr="007F0553">
        <w:rPr>
          <w:sz w:val="24"/>
          <w:szCs w:val="24"/>
          <w:lang w:val="el-GR"/>
        </w:rPr>
        <w:t xml:space="preserve">) και </w:t>
      </w:r>
      <w:r w:rsidRPr="007F0553">
        <w:rPr>
          <w:i/>
          <w:sz w:val="24"/>
          <w:szCs w:val="24"/>
        </w:rPr>
        <w:t>p</w:t>
      </w:r>
      <w:r w:rsidRPr="007F0553">
        <w:rPr>
          <w:sz w:val="24"/>
          <w:szCs w:val="24"/>
          <w:lang w:val="el-GR"/>
        </w:rPr>
        <w:t>(</w:t>
      </w:r>
      <w:proofErr w:type="spellStart"/>
      <w:r w:rsidRPr="007F0553">
        <w:rPr>
          <w:b/>
          <w:i/>
          <w:sz w:val="24"/>
          <w:szCs w:val="24"/>
        </w:rPr>
        <w:t>x</w:t>
      </w:r>
      <w:r w:rsidRPr="007F0553">
        <w:rPr>
          <w:i/>
          <w:sz w:val="24"/>
          <w:szCs w:val="24"/>
          <w:vertAlign w:val="subscript"/>
        </w:rPr>
        <w:t>I</w:t>
      </w:r>
      <w:proofErr w:type="spellEnd"/>
      <w:r w:rsidRPr="007F0553">
        <w:rPr>
          <w:sz w:val="24"/>
          <w:szCs w:val="24"/>
          <w:lang w:val="el-GR"/>
        </w:rPr>
        <w:t>). Αντικαθιστώντας την λύση Εξ.</w:t>
      </w:r>
      <w:fldSimple w:instr=" REF _Ref397436012 \r \h  \* MERGEFORMAT ">
        <w:r w:rsidR="00AB606F" w:rsidRPr="00AB606F">
          <w:rPr>
            <w:sz w:val="24"/>
            <w:szCs w:val="24"/>
            <w:lang w:val="el-GR"/>
          </w:rPr>
          <w:t>6</w:t>
        </w:r>
      </w:fldSimple>
      <w:r w:rsidRPr="007F0553">
        <w:rPr>
          <w:sz w:val="24"/>
          <w:szCs w:val="24"/>
          <w:lang w:val="el-GR"/>
        </w:rPr>
        <w:t xml:space="preserve"> στην γενική μορφή της προσέγγισης, Εξ.</w:t>
      </w:r>
      <w:r>
        <w:fldChar w:fldCharType="begin"/>
      </w:r>
      <w:r w:rsidRPr="00F95F57">
        <w:rPr>
          <w:lang w:val="el-GR"/>
        </w:rPr>
        <w:instrText xml:space="preserve"> </w:instrText>
      </w:r>
      <w:r>
        <w:instrText>REF</w:instrText>
      </w:r>
      <w:r w:rsidRPr="00F95F57">
        <w:rPr>
          <w:lang w:val="el-GR"/>
        </w:rPr>
        <w:instrText xml:space="preserve"> _</w:instrText>
      </w:r>
      <w:r>
        <w:instrText>Ref</w:instrText>
      </w:r>
      <w:r w:rsidRPr="00F95F57">
        <w:rPr>
          <w:lang w:val="el-GR"/>
        </w:rPr>
        <w:instrText>397436018 \</w:instrText>
      </w:r>
      <w:r>
        <w:instrText>r</w:instrText>
      </w:r>
      <w:r w:rsidRPr="00F95F57">
        <w:rPr>
          <w:lang w:val="el-GR"/>
        </w:rPr>
        <w:instrText xml:space="preserve"> \</w:instrText>
      </w:r>
      <w:r>
        <w:instrText>h</w:instrText>
      </w:r>
      <w:r w:rsidRPr="00F95F57">
        <w:rPr>
          <w:lang w:val="el-GR"/>
        </w:rPr>
        <w:instrText xml:space="preserve">  \* </w:instrText>
      </w:r>
      <w:r>
        <w:instrText>MERGEFORMAT</w:instrText>
      </w:r>
      <w:r w:rsidRPr="00F95F57">
        <w:rPr>
          <w:lang w:val="el-GR"/>
        </w:rPr>
        <w:instrText xml:space="preserve"> </w:instrText>
      </w:r>
      <w:r>
        <w:fldChar w:fldCharType="separate"/>
      </w:r>
      <w:r w:rsidR="00AB606F">
        <w:rPr>
          <w:b/>
          <w:bCs/>
        </w:rPr>
        <w:t>Error</w:t>
      </w:r>
      <w:r w:rsidR="00AB606F" w:rsidRPr="00AB606F">
        <w:rPr>
          <w:b/>
          <w:bCs/>
          <w:lang w:val="el-GR"/>
        </w:rPr>
        <w:t xml:space="preserve">! </w:t>
      </w:r>
      <w:r w:rsidR="00AB606F">
        <w:rPr>
          <w:b/>
          <w:bCs/>
        </w:rPr>
        <w:t>Reference</w:t>
      </w:r>
      <w:r w:rsidR="00AB606F" w:rsidRPr="00AB606F">
        <w:rPr>
          <w:b/>
          <w:bCs/>
          <w:lang w:val="el-GR"/>
        </w:rPr>
        <w:t xml:space="preserve"> </w:t>
      </w:r>
      <w:r w:rsidR="00AB606F">
        <w:rPr>
          <w:b/>
          <w:bCs/>
        </w:rPr>
        <w:t>source</w:t>
      </w:r>
      <w:r w:rsidR="00AB606F" w:rsidRPr="00AB606F">
        <w:rPr>
          <w:b/>
          <w:bCs/>
          <w:lang w:val="el-GR"/>
        </w:rPr>
        <w:t xml:space="preserve"> </w:t>
      </w:r>
      <w:r w:rsidR="00AB606F">
        <w:rPr>
          <w:b/>
          <w:bCs/>
        </w:rPr>
        <w:t>not</w:t>
      </w:r>
      <w:r w:rsidR="00AB606F" w:rsidRPr="00AB606F">
        <w:rPr>
          <w:b/>
          <w:bCs/>
          <w:lang w:val="el-GR"/>
        </w:rPr>
        <w:t xml:space="preserve"> </w:t>
      </w:r>
      <w:r w:rsidR="00AB606F">
        <w:rPr>
          <w:b/>
          <w:bCs/>
        </w:rPr>
        <w:t>found</w:t>
      </w:r>
      <w:r w:rsidR="00AB606F" w:rsidRPr="00AB606F">
        <w:rPr>
          <w:b/>
          <w:bCs/>
          <w:lang w:val="el-GR"/>
        </w:rPr>
        <w:t>.</w:t>
      </w:r>
      <w:r>
        <w:fldChar w:fldCharType="end"/>
      </w:r>
      <w:r w:rsidRPr="007F0553">
        <w:rPr>
          <w:sz w:val="24"/>
          <w:szCs w:val="24"/>
          <w:lang w:val="el-GR"/>
        </w:rPr>
        <w:t xml:space="preserve">, έχουμε την τελική μορφή της προσέγγισης των κυλιόμενων ελαχίστων τετραγώνων. </w:t>
      </w:r>
    </w:p>
    <w:p w:rsidR="006065BB" w:rsidRPr="007F0553" w:rsidRDefault="006065BB" w:rsidP="006065BB">
      <w:pPr>
        <w:pStyle w:val="MTDisplayEquation"/>
        <w:spacing w:line="360" w:lineRule="auto"/>
        <w:rPr>
          <w:sz w:val="24"/>
          <w:szCs w:val="24"/>
          <w:lang w:val="el-GR"/>
        </w:rPr>
      </w:pPr>
      <w:r w:rsidRPr="007F0553">
        <w:rPr>
          <w:sz w:val="24"/>
          <w:szCs w:val="24"/>
          <w:lang w:val="el-GR"/>
        </w:rPr>
        <w:tab/>
      </w:r>
      <w:r w:rsidRPr="007F0553">
        <w:rPr>
          <w:position w:val="-28"/>
          <w:sz w:val="24"/>
          <w:szCs w:val="24"/>
          <w:lang w:val="el-GR"/>
        </w:rPr>
        <w:object w:dxaOrig="1820" w:dyaOrig="680">
          <v:shape id="_x0000_i1042" type="#_x0000_t75" style="width:91.1pt;height:33.75pt" o:ole="">
            <v:imagedata r:id="rId42" o:title=""/>
          </v:shape>
          <o:OLEObject Type="Embed" ProgID="Equation.DSMT4" ShapeID="_x0000_i1042" DrawAspect="Content" ObjectID="_1490003198" r:id="rId43"/>
        </w:object>
      </w:r>
      <w:r w:rsidRPr="007F0553">
        <w:rPr>
          <w:sz w:val="24"/>
          <w:szCs w:val="24"/>
          <w:lang w:val="el-GR"/>
        </w:rPr>
        <w:tab/>
      </w:r>
      <w:r w:rsidRPr="007F0553">
        <w:rPr>
          <w:sz w:val="24"/>
          <w:szCs w:val="24"/>
        </w:rPr>
        <w:fldChar w:fldCharType="begin"/>
      </w:r>
      <w:r w:rsidRPr="007F0553">
        <w:rPr>
          <w:sz w:val="24"/>
          <w:szCs w:val="24"/>
        </w:rPr>
        <w:instrText xml:space="preserve"> LISTNUM "Equations" </w:instrText>
      </w:r>
      <w:r w:rsidRPr="007F0553">
        <w:rPr>
          <w:sz w:val="24"/>
          <w:szCs w:val="24"/>
        </w:rPr>
        <w:fldChar w:fldCharType="end"/>
      </w:r>
    </w:p>
    <w:p w:rsidR="006065BB" w:rsidRPr="007F0553" w:rsidRDefault="006065BB" w:rsidP="006065BB">
      <w:pPr>
        <w:spacing w:line="360" w:lineRule="auto"/>
        <w:jc w:val="both"/>
      </w:pPr>
      <w:r w:rsidRPr="007F0553">
        <w:rPr>
          <w:rFonts w:eastAsia="TimesNewRomanPSMT"/>
        </w:rPr>
        <w:t>Όπου</w:t>
      </w:r>
      <w:r w:rsidRPr="007F0553">
        <w:rPr>
          <w:rFonts w:eastAsia="TimesNewRomanPSMT"/>
          <w:b/>
        </w:rPr>
        <w:t xml:space="preserve"> </w:t>
      </w:r>
      <w:r w:rsidRPr="007F0553">
        <w:rPr>
          <w:rFonts w:eastAsia="TimesNewRomanPSMT"/>
          <w:i/>
          <w:position w:val="-10"/>
        </w:rPr>
        <w:object w:dxaOrig="200" w:dyaOrig="320">
          <v:shape id="_x0000_i1043" type="#_x0000_t75" style="width:10.2pt;height:16.55pt" o:ole="">
            <v:imagedata r:id="rId44" o:title=""/>
          </v:shape>
          <o:OLEObject Type="Embed" ProgID="Equation.DSMT4" ShapeID="_x0000_i1043" DrawAspect="Content" ObjectID="_1490003199" r:id="rId45"/>
        </w:object>
      </w:r>
      <w:r w:rsidRPr="007F0553">
        <w:rPr>
          <w:rFonts w:eastAsia="TimesNewRomanPSMT"/>
          <w:b/>
        </w:rPr>
        <w:t xml:space="preserve"> </w:t>
      </w:r>
      <w:r w:rsidRPr="007F0553">
        <w:rPr>
          <w:rFonts w:eastAsia="TimesNewRomanPSMT"/>
        </w:rPr>
        <w:t xml:space="preserve">είναι η συνάρτηση βάσης των Κυλιόμενων Ελάχιστων Τετραγώνων του χώρου του προβλήματος </w:t>
      </w:r>
      <w:r w:rsidRPr="007F0553">
        <w:rPr>
          <w:position w:val="-10"/>
        </w:rPr>
        <w:object w:dxaOrig="639" w:dyaOrig="279">
          <v:shape id="_x0000_i1044" type="#_x0000_t75" style="width:31.85pt;height:14pt" o:ole="">
            <v:imagedata r:id="rId46" o:title=""/>
          </v:shape>
          <o:OLEObject Type="Embed" ProgID="Equation.DSMT4" ShapeID="_x0000_i1044" DrawAspect="Content" ObjectID="_1490003200" r:id="rId47"/>
        </w:object>
      </w:r>
      <w:r w:rsidRPr="007F0553">
        <w:rPr>
          <w:position w:val="-12"/>
        </w:rPr>
        <w:object w:dxaOrig="1700" w:dyaOrig="340">
          <v:shape id="_x0000_i1045" type="#_x0000_t75" style="width:84.75pt;height:17.2pt" o:ole="">
            <v:imagedata r:id="rId48" o:title=""/>
          </v:shape>
          <o:OLEObject Type="Embed" ProgID="Equation.DSMT4" ShapeID="_x0000_i1045" DrawAspect="Content" ObjectID="_1490003201" r:id="rId49"/>
        </w:object>
      </w:r>
      <w:r w:rsidRPr="007F0553">
        <w:t>. Οι παράγωγοι της συνάρτησης βάσης μπορούν να υπολογισθούν εφαρμόζοντας τον κανόνα της αλυσίδας.</w:t>
      </w:r>
    </w:p>
    <w:p w:rsidR="006065BB" w:rsidRPr="007F0553" w:rsidRDefault="006065BB" w:rsidP="006065BB">
      <w:pPr>
        <w:pStyle w:val="Paragraph"/>
        <w:widowControl w:val="0"/>
        <w:spacing w:line="360" w:lineRule="auto"/>
        <w:rPr>
          <w:sz w:val="24"/>
          <w:szCs w:val="24"/>
          <w:lang w:val="el-GR"/>
        </w:rPr>
      </w:pPr>
      <w:r w:rsidRPr="007F0553">
        <w:rPr>
          <w:sz w:val="24"/>
          <w:szCs w:val="24"/>
          <w:lang w:val="el-GR"/>
        </w:rPr>
        <w:t xml:space="preserve">Κρίσιμης σημασίας για την </w:t>
      </w:r>
      <w:r w:rsidRPr="007F0553">
        <w:rPr>
          <w:sz w:val="24"/>
          <w:szCs w:val="24"/>
        </w:rPr>
        <w:t>MLPG</w:t>
      </w:r>
      <w:r w:rsidRPr="007F0553">
        <w:rPr>
          <w:sz w:val="24"/>
          <w:szCs w:val="24"/>
          <w:lang w:val="el-GR"/>
        </w:rPr>
        <w:t xml:space="preserve"> μέθοδο είναι η επιλογή του χωρίου, στο οποίο θα τελεσθεί η τοπική ολοκλήρωση. Στις περισσότερες εφαρμογές της μεθόδου </w:t>
      </w:r>
      <w:r w:rsidRPr="007F0553">
        <w:rPr>
          <w:noProof/>
          <w:sz w:val="24"/>
          <w:szCs w:val="24"/>
          <w:lang w:val="el-GR"/>
        </w:rPr>
        <w:t xml:space="preserve">[12], ως τέτοια χωρία χρησομοποιούνται </w:t>
      </w:r>
      <w:r w:rsidRPr="007F0553">
        <w:rPr>
          <w:sz w:val="24"/>
          <w:szCs w:val="24"/>
          <w:lang w:val="el-GR"/>
        </w:rPr>
        <w:t xml:space="preserve">κυκλικοί τομείς, με ακτίνα ένα κλάσμα της μέσης τοπικής απόστασης των κόμβων (συνήθως 60%) γύρο από κάθε κόμβο. Με αυτή την προσέγγιση, αν και έχει επιτυχίες, είτε δεν καλύπτεται όλο το προς επίλυση χωρίο είτε οδηγεί σε σημαντικές αλληλεπικαλύψεις των τοπικών ολοκληρωμάτων. Αυτό μπορεί να οδηγήσει σε σημαντικά σφάλματα σταθερότητας της μεθόδου, τα οποία συσσωρεύονται σε χρονικά μεταβαλλόμενα προβλήματα. Στην παρούσα εργασία, χρησιμοποιούνται ορθογώνιες περιοχές γύρο από κάθε κόμβο για τον υπολογισμό τον ολοκληρωμάτων, για πρώτη φορά στην </w:t>
      </w:r>
      <w:r w:rsidRPr="007F0553">
        <w:rPr>
          <w:sz w:val="24"/>
          <w:szCs w:val="24"/>
        </w:rPr>
        <w:t>MLPG</w:t>
      </w:r>
      <w:r w:rsidRPr="007F0553">
        <w:rPr>
          <w:sz w:val="24"/>
          <w:szCs w:val="24"/>
          <w:lang w:val="el-GR"/>
        </w:rPr>
        <w:t xml:space="preserve"> μέθοδο. Αυτές οι ορθογώνιες περιοχές που τελούνται οι ολοκληρώσεις επιλέγονται έτσι ώστε να μην υπάρχουν αλληλεπικαλύψεις και ταυτόχρονα να καλύπτεται όλο το χωρίο του προβλήματος, </w:t>
      </w:r>
      <w:proofErr w:type="spellStart"/>
      <w:r w:rsidRPr="007F0553">
        <w:rPr>
          <w:sz w:val="24"/>
          <w:szCs w:val="24"/>
          <w:lang w:val="el-GR"/>
        </w:rPr>
        <w:t>Εικ</w:t>
      </w:r>
      <w:proofErr w:type="spellEnd"/>
      <w:r w:rsidRPr="007F0553">
        <w:rPr>
          <w:sz w:val="24"/>
          <w:szCs w:val="24"/>
          <w:lang w:val="el-GR"/>
        </w:rPr>
        <w:t xml:space="preserve">. </w:t>
      </w:r>
      <w:r w:rsidRPr="007F0553">
        <w:rPr>
          <w:sz w:val="24"/>
          <w:szCs w:val="24"/>
        </w:rPr>
        <w:fldChar w:fldCharType="begin"/>
      </w:r>
      <w:r w:rsidRPr="007F0553">
        <w:rPr>
          <w:sz w:val="24"/>
          <w:szCs w:val="24"/>
          <w:lang w:val="el-GR"/>
        </w:rPr>
        <w:instrText xml:space="preserve"> </w:instrText>
      </w:r>
      <w:r w:rsidRPr="007F0553">
        <w:rPr>
          <w:sz w:val="24"/>
          <w:szCs w:val="24"/>
        </w:rPr>
        <w:instrText>REF</w:instrText>
      </w:r>
      <w:r w:rsidRPr="007F0553">
        <w:rPr>
          <w:sz w:val="24"/>
          <w:szCs w:val="24"/>
          <w:lang w:val="el-GR"/>
        </w:rPr>
        <w:instrText xml:space="preserve"> </w:instrText>
      </w:r>
      <w:r w:rsidRPr="007F0553">
        <w:rPr>
          <w:sz w:val="24"/>
          <w:szCs w:val="24"/>
        </w:rPr>
        <w:instrText>fig</w:instrText>
      </w:r>
      <w:r w:rsidRPr="007F0553">
        <w:rPr>
          <w:sz w:val="24"/>
          <w:szCs w:val="24"/>
          <w:lang w:val="el-GR"/>
        </w:rPr>
        <w:instrText>_</w:instrText>
      </w:r>
      <w:r w:rsidRPr="007F0553">
        <w:rPr>
          <w:sz w:val="24"/>
          <w:szCs w:val="24"/>
        </w:rPr>
        <w:instrText>Interpolation</w:instrText>
      </w:r>
      <w:r w:rsidRPr="007F0553">
        <w:rPr>
          <w:sz w:val="24"/>
          <w:szCs w:val="24"/>
          <w:lang w:val="el-GR"/>
        </w:rPr>
        <w:instrText>_</w:instrText>
      </w:r>
      <w:r w:rsidRPr="007F0553">
        <w:rPr>
          <w:sz w:val="24"/>
          <w:szCs w:val="24"/>
        </w:rPr>
        <w:instrText>Refinement</w:instrText>
      </w:r>
      <w:r w:rsidRPr="007F0553">
        <w:rPr>
          <w:sz w:val="24"/>
          <w:szCs w:val="24"/>
          <w:lang w:val="el-GR"/>
        </w:rPr>
        <w:instrText xml:space="preserve"> \</w:instrText>
      </w:r>
      <w:r w:rsidRPr="007F0553">
        <w:rPr>
          <w:sz w:val="24"/>
          <w:szCs w:val="24"/>
        </w:rPr>
        <w:instrText>h</w:instrText>
      </w:r>
      <w:r w:rsidRPr="007F0553">
        <w:rPr>
          <w:sz w:val="24"/>
          <w:szCs w:val="24"/>
          <w:lang w:val="el-GR"/>
        </w:rPr>
        <w:instrText xml:space="preserve">  \* </w:instrText>
      </w:r>
      <w:r w:rsidRPr="007F0553">
        <w:rPr>
          <w:sz w:val="24"/>
          <w:szCs w:val="24"/>
        </w:rPr>
        <w:instrText>MERGEFORMAT</w:instrText>
      </w:r>
      <w:r w:rsidRPr="007F0553">
        <w:rPr>
          <w:sz w:val="24"/>
          <w:szCs w:val="24"/>
          <w:lang w:val="el-GR"/>
        </w:rPr>
        <w:instrText xml:space="preserve"> </w:instrText>
      </w:r>
      <w:r w:rsidRPr="007F0553">
        <w:rPr>
          <w:sz w:val="24"/>
          <w:szCs w:val="24"/>
        </w:rPr>
      </w:r>
      <w:r w:rsidRPr="007F0553">
        <w:rPr>
          <w:sz w:val="24"/>
          <w:szCs w:val="24"/>
        </w:rPr>
        <w:fldChar w:fldCharType="separate"/>
      </w:r>
      <w:r w:rsidR="00AB606F" w:rsidRPr="00AB606F">
        <w:rPr>
          <w:b/>
          <w:caps/>
          <w:noProof/>
          <w:spacing w:val="-4"/>
          <w:sz w:val="24"/>
          <w:szCs w:val="24"/>
          <w:lang w:val="el-GR"/>
        </w:rPr>
        <w:t>3.1</w:t>
      </w:r>
      <w:r w:rsidRPr="007F0553">
        <w:rPr>
          <w:sz w:val="24"/>
          <w:szCs w:val="24"/>
        </w:rPr>
        <w:fldChar w:fldCharType="end"/>
      </w:r>
      <w:r w:rsidRPr="007F0553">
        <w:rPr>
          <w:sz w:val="24"/>
          <w:szCs w:val="24"/>
          <w:lang w:val="el-GR"/>
        </w:rPr>
        <w:t xml:space="preserve">(α). Αυτό οδηγεί σε σημαντική αύξηση της σταθερότητας και αντοχής της μεθόδου, ειδικά σε περιπτώσεις υψηλών λόγων </w:t>
      </w:r>
      <w:proofErr w:type="spellStart"/>
      <w:r w:rsidRPr="007F0553">
        <w:rPr>
          <w:i/>
          <w:sz w:val="24"/>
          <w:szCs w:val="24"/>
        </w:rPr>
        <w:t>k</w:t>
      </w:r>
      <w:r w:rsidRPr="007F0553">
        <w:rPr>
          <w:sz w:val="24"/>
          <w:szCs w:val="24"/>
          <w:vertAlign w:val="subscript"/>
        </w:rPr>
        <w:t>r</w:t>
      </w:r>
      <w:proofErr w:type="spellEnd"/>
      <w:r w:rsidRPr="007F0553">
        <w:rPr>
          <w:sz w:val="24"/>
          <w:szCs w:val="24"/>
          <w:lang w:val="el-GR"/>
        </w:rPr>
        <w:t xml:space="preserve">. Κατά την πύκνωση του πλέγματος, στις περιοχές κοντά στις </w:t>
      </w:r>
      <w:proofErr w:type="spellStart"/>
      <w:r w:rsidRPr="007F0553">
        <w:rPr>
          <w:sz w:val="24"/>
          <w:szCs w:val="24"/>
          <w:lang w:val="el-GR"/>
        </w:rPr>
        <w:t>διεπιφάνειες</w:t>
      </w:r>
      <w:proofErr w:type="spellEnd"/>
      <w:r w:rsidRPr="007F0553">
        <w:rPr>
          <w:sz w:val="24"/>
          <w:szCs w:val="24"/>
          <w:lang w:val="el-GR"/>
        </w:rPr>
        <w:t xml:space="preserve"> </w:t>
      </w:r>
      <w:r>
        <w:rPr>
          <w:sz w:val="24"/>
          <w:szCs w:val="24"/>
          <w:lang w:val="el-GR"/>
        </w:rPr>
        <w:t>Σχ</w:t>
      </w:r>
      <w:r w:rsidRPr="007F0553">
        <w:rPr>
          <w:sz w:val="24"/>
          <w:szCs w:val="24"/>
          <w:lang w:val="el-GR"/>
        </w:rPr>
        <w:t xml:space="preserve">. </w:t>
      </w:r>
      <w:r>
        <w:rPr>
          <w:sz w:val="24"/>
          <w:szCs w:val="24"/>
          <w:lang w:val="el-GR"/>
        </w:rPr>
        <w:t>3.</w:t>
      </w:r>
      <w:fldSimple w:instr=" REF fig_Interpolation_Refinement \h  \* MERGEFORMAT ">
        <w:r w:rsidR="00AB606F" w:rsidRPr="00AB606F">
          <w:rPr>
            <w:b/>
            <w:caps/>
            <w:noProof/>
            <w:spacing w:val="-4"/>
            <w:sz w:val="24"/>
            <w:szCs w:val="24"/>
            <w:lang w:val="el-GR"/>
          </w:rPr>
          <w:t>3.1</w:t>
        </w:r>
      </w:fldSimple>
      <w:r w:rsidRPr="007F0553">
        <w:rPr>
          <w:sz w:val="24"/>
          <w:szCs w:val="24"/>
          <w:lang w:val="el-GR"/>
        </w:rPr>
        <w:t>(β), δεν μπορεί να αποφευχθεί η αλληλοεπικάλυψη στην περιοχή όπου προσθέτονται οι νέοι κόμβοι χωρίς την σημαντική αύξηση του υπολογιστικού χρόνου. Συνεπώς, ολοκλήρωση σε ορθογώνιους τομείς χρησιμοποιείται σε όλους τους κόμβους, εκτός των περιοχών που βρίσκονται στα όρια της πύκνωσης, όπου τα ολοκληρώματα υπολογίζονται σε κυκλικούς τομείς, όπως φαίνεται στ</w:t>
      </w:r>
      <w:r>
        <w:rPr>
          <w:sz w:val="24"/>
          <w:szCs w:val="24"/>
          <w:lang w:val="el-GR"/>
        </w:rPr>
        <w:t>ο</w:t>
      </w:r>
      <w:r w:rsidRPr="007F0553">
        <w:rPr>
          <w:sz w:val="24"/>
          <w:szCs w:val="24"/>
          <w:lang w:val="el-GR"/>
        </w:rPr>
        <w:t xml:space="preserve"> </w:t>
      </w:r>
      <w:r>
        <w:rPr>
          <w:sz w:val="24"/>
          <w:szCs w:val="24"/>
          <w:lang w:val="el-GR"/>
        </w:rPr>
        <w:t>Σχ</w:t>
      </w:r>
      <w:r w:rsidRPr="007F0553">
        <w:rPr>
          <w:sz w:val="24"/>
          <w:szCs w:val="24"/>
          <w:lang w:val="el-GR"/>
        </w:rPr>
        <w:t xml:space="preserve">. </w:t>
      </w:r>
      <w:r>
        <w:rPr>
          <w:sz w:val="24"/>
          <w:szCs w:val="24"/>
          <w:lang w:val="el-GR"/>
        </w:rPr>
        <w:t>3.</w:t>
      </w:r>
      <w:fldSimple w:instr=" REF fig_Interpolation_Refinement \h  \* MERGEFORMAT ">
        <w:r w:rsidR="00AB606F" w:rsidRPr="00AB606F">
          <w:rPr>
            <w:b/>
            <w:caps/>
            <w:noProof/>
            <w:spacing w:val="-4"/>
            <w:sz w:val="24"/>
            <w:szCs w:val="24"/>
            <w:lang w:val="el-GR"/>
          </w:rPr>
          <w:t>3.1</w:t>
        </w:r>
      </w:fldSimple>
      <w:r w:rsidRPr="007F0553">
        <w:rPr>
          <w:sz w:val="24"/>
          <w:szCs w:val="24"/>
          <w:lang w:val="el-GR"/>
        </w:rPr>
        <w:t>(α). Αυτό περιορίζεται σε μια μικρή περιοχή, έτσι η ολική σταθερότητα της μεθόδου κρατάτε σε υψηλά επίπεδα.</w:t>
      </w:r>
    </w:p>
    <w:p w:rsidR="006065BB" w:rsidRPr="007F0553" w:rsidRDefault="006065BB" w:rsidP="006065BB">
      <w:pPr>
        <w:pStyle w:val="Paragraph"/>
        <w:widowControl w:val="0"/>
        <w:spacing w:line="360" w:lineRule="auto"/>
        <w:rPr>
          <w:sz w:val="24"/>
          <w:szCs w:val="24"/>
          <w:lang w:val="el-GR"/>
        </w:rPr>
      </w:pPr>
    </w:p>
    <w:p w:rsidR="006065BB" w:rsidRPr="00C4577A" w:rsidRDefault="006065BB" w:rsidP="006065BB">
      <w:pPr>
        <w:pStyle w:val="Paragraph"/>
        <w:keepNext/>
        <w:keepLines/>
        <w:spacing w:line="360" w:lineRule="auto"/>
        <w:jc w:val="center"/>
        <w:rPr>
          <w:sz w:val="24"/>
          <w:szCs w:val="24"/>
          <w:lang w:val="el-GR"/>
        </w:rPr>
      </w:pPr>
      <w:r w:rsidRPr="007F0553">
        <w:rPr>
          <w:noProof/>
          <w:sz w:val="24"/>
          <w:szCs w:val="24"/>
          <w:lang w:val="el-GR" w:eastAsia="el-GR"/>
        </w:rPr>
        <w:lastRenderedPageBreak/>
        <w:drawing>
          <wp:inline distT="0" distB="0" distL="0" distR="0">
            <wp:extent cx="2266315" cy="2273935"/>
            <wp:effectExtent l="0" t="0" r="635" b="0"/>
            <wp:docPr id="5" name="Picture 30" descr="quadrature_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quadrature_final"/>
                    <pic:cNvPicPr>
                      <a:picLocks noChangeAspect="1" noChangeArrowheads="1"/>
                    </pic:cNvPicPr>
                  </pic:nvPicPr>
                  <pic:blipFill>
                    <a:blip r:embed="rId5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32646" t="6837" r="29149" b="9897"/>
                    <a:stretch>
                      <a:fillRect/>
                    </a:stretch>
                  </pic:blipFill>
                  <pic:spPr bwMode="auto">
                    <a:xfrm>
                      <a:off x="0" y="0"/>
                      <a:ext cx="2266315" cy="2273935"/>
                    </a:xfrm>
                    <a:prstGeom prst="rect">
                      <a:avLst/>
                    </a:prstGeom>
                    <a:noFill/>
                    <a:ln>
                      <a:noFill/>
                    </a:ln>
                  </pic:spPr>
                </pic:pic>
              </a:graphicData>
            </a:graphic>
          </wp:inline>
        </w:drawing>
      </w:r>
      <w:r w:rsidRPr="00C4577A">
        <w:rPr>
          <w:spacing w:val="-2"/>
          <w:position w:val="170"/>
          <w:sz w:val="24"/>
          <w:szCs w:val="24"/>
          <w:lang w:val="el-GR"/>
        </w:rPr>
        <w:t>(</w:t>
      </w:r>
      <w:r>
        <w:rPr>
          <w:spacing w:val="-2"/>
          <w:position w:val="170"/>
          <w:sz w:val="24"/>
          <w:szCs w:val="24"/>
          <w:lang w:val="el-GR"/>
        </w:rPr>
        <w:t>α</w:t>
      </w:r>
      <w:r w:rsidRPr="00C4577A">
        <w:rPr>
          <w:spacing w:val="-2"/>
          <w:position w:val="170"/>
          <w:sz w:val="24"/>
          <w:szCs w:val="24"/>
          <w:lang w:val="el-GR"/>
        </w:rPr>
        <w:t>)</w:t>
      </w:r>
      <w:r w:rsidRPr="00C4577A">
        <w:rPr>
          <w:sz w:val="24"/>
          <w:szCs w:val="24"/>
          <w:lang w:val="el-GR"/>
        </w:rPr>
        <w:t xml:space="preserve"> </w:t>
      </w:r>
      <w:r w:rsidRPr="007F0553">
        <w:rPr>
          <w:noProof/>
          <w:sz w:val="24"/>
          <w:szCs w:val="24"/>
          <w:lang w:val="el-GR" w:eastAsia="el-GR"/>
        </w:rPr>
        <w:drawing>
          <wp:inline distT="0" distB="0" distL="0" distR="0">
            <wp:extent cx="2266315" cy="2289810"/>
            <wp:effectExtent l="0" t="0" r="635" b="0"/>
            <wp:docPr id="6" name="Picture 31" descr="refinment_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refinment_final"/>
                    <pic:cNvPicPr>
                      <a:picLocks noChangeAspect="1" noChangeArrowheads="1"/>
                    </pic:cNvPicPr>
                  </pic:nvPicPr>
                  <pic:blipFill>
                    <a:blip r:embed="rId5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32646" t="6837" r="29149" b="9897"/>
                    <a:stretch>
                      <a:fillRect/>
                    </a:stretch>
                  </pic:blipFill>
                  <pic:spPr bwMode="auto">
                    <a:xfrm>
                      <a:off x="0" y="0"/>
                      <a:ext cx="2266315" cy="2289810"/>
                    </a:xfrm>
                    <a:prstGeom prst="rect">
                      <a:avLst/>
                    </a:prstGeom>
                    <a:noFill/>
                    <a:ln>
                      <a:noFill/>
                    </a:ln>
                  </pic:spPr>
                </pic:pic>
              </a:graphicData>
            </a:graphic>
          </wp:inline>
        </w:drawing>
      </w:r>
      <w:r w:rsidRPr="00C4577A">
        <w:rPr>
          <w:spacing w:val="-2"/>
          <w:position w:val="170"/>
          <w:sz w:val="24"/>
          <w:szCs w:val="24"/>
          <w:lang w:val="el-GR"/>
        </w:rPr>
        <w:t>(</w:t>
      </w:r>
      <w:r>
        <w:rPr>
          <w:spacing w:val="-2"/>
          <w:position w:val="170"/>
          <w:sz w:val="24"/>
          <w:szCs w:val="24"/>
          <w:lang w:val="el-GR"/>
        </w:rPr>
        <w:t>β</w:t>
      </w:r>
      <w:r w:rsidRPr="00C4577A">
        <w:rPr>
          <w:spacing w:val="-2"/>
          <w:position w:val="170"/>
          <w:sz w:val="24"/>
          <w:szCs w:val="24"/>
          <w:lang w:val="el-GR"/>
        </w:rPr>
        <w:t>)</w:t>
      </w:r>
    </w:p>
    <w:p w:rsidR="006065BB" w:rsidRDefault="006065BB" w:rsidP="006065BB">
      <w:pPr>
        <w:pStyle w:val="FigureCaption0"/>
        <w:spacing w:line="360" w:lineRule="auto"/>
        <w:jc w:val="center"/>
        <w:rPr>
          <w:spacing w:val="-4"/>
          <w:sz w:val="20"/>
          <w:lang w:val="el-GR"/>
        </w:rPr>
      </w:pPr>
      <w:r>
        <w:rPr>
          <w:b/>
          <w:caps/>
          <w:spacing w:val="-4"/>
          <w:sz w:val="20"/>
          <w:lang w:val="el-GR"/>
        </w:rPr>
        <w:t>Σχήμα</w:t>
      </w:r>
      <w:r w:rsidRPr="00C4577A">
        <w:rPr>
          <w:b/>
          <w:caps/>
          <w:spacing w:val="-4"/>
          <w:sz w:val="20"/>
          <w:lang w:val="el-GR"/>
        </w:rPr>
        <w:t xml:space="preserve"> </w:t>
      </w:r>
      <w:bookmarkStart w:id="2" w:name="fig_Interpolation_Refinement"/>
      <w:r>
        <w:rPr>
          <w:b/>
          <w:caps/>
          <w:spacing w:val="-4"/>
          <w:sz w:val="20"/>
          <w:lang w:val="el-GR"/>
        </w:rPr>
        <w:t>3.</w:t>
      </w:r>
      <w:r>
        <w:fldChar w:fldCharType="begin"/>
      </w:r>
      <w:r w:rsidRPr="00697875">
        <w:rPr>
          <w:lang w:val="el-GR"/>
        </w:rPr>
        <w:instrText xml:space="preserve"> </w:instrText>
      </w:r>
      <w:r>
        <w:instrText>SEQ</w:instrText>
      </w:r>
      <w:r w:rsidRPr="00697875">
        <w:rPr>
          <w:lang w:val="el-GR"/>
        </w:rPr>
        <w:instrText xml:space="preserve"> </w:instrText>
      </w:r>
      <w:r>
        <w:instrText>Figures</w:instrText>
      </w:r>
      <w:r w:rsidRPr="00697875">
        <w:rPr>
          <w:lang w:val="el-GR"/>
        </w:rPr>
        <w:instrText xml:space="preserve"> \* </w:instrText>
      </w:r>
      <w:r>
        <w:instrText>MERGEFORMAT</w:instrText>
      </w:r>
      <w:r w:rsidRPr="00697875">
        <w:rPr>
          <w:lang w:val="el-GR"/>
        </w:rPr>
        <w:instrText xml:space="preserve"> </w:instrText>
      </w:r>
      <w:r>
        <w:fldChar w:fldCharType="separate"/>
      </w:r>
      <w:r w:rsidR="00AB606F" w:rsidRPr="00AB606F">
        <w:rPr>
          <w:b/>
          <w:caps/>
          <w:noProof/>
          <w:spacing w:val="-4"/>
          <w:sz w:val="20"/>
          <w:lang w:val="el-GR"/>
        </w:rPr>
        <w:t>1</w:t>
      </w:r>
      <w:r>
        <w:fldChar w:fldCharType="end"/>
      </w:r>
      <w:bookmarkEnd w:id="2"/>
      <w:r w:rsidRPr="00C4577A">
        <w:rPr>
          <w:b/>
          <w:caps/>
          <w:spacing w:val="-4"/>
          <w:sz w:val="20"/>
          <w:lang w:val="el-GR"/>
        </w:rPr>
        <w:t>.</w:t>
      </w:r>
      <w:r w:rsidRPr="00C4577A">
        <w:rPr>
          <w:spacing w:val="-4"/>
          <w:sz w:val="20"/>
          <w:lang w:val="el-GR"/>
        </w:rPr>
        <w:t xml:space="preserve"> </w:t>
      </w:r>
      <w:r w:rsidRPr="009E1C72">
        <w:rPr>
          <w:spacing w:val="-4"/>
          <w:sz w:val="20"/>
          <w:lang w:val="el-GR"/>
        </w:rPr>
        <w:t>(</w:t>
      </w:r>
      <w:r>
        <w:rPr>
          <w:spacing w:val="-4"/>
          <w:sz w:val="20"/>
          <w:lang w:val="el-GR"/>
        </w:rPr>
        <w:t>α</w:t>
      </w:r>
      <w:r w:rsidRPr="009E1C72">
        <w:rPr>
          <w:spacing w:val="-4"/>
          <w:sz w:val="20"/>
          <w:lang w:val="el-GR"/>
        </w:rPr>
        <w:t xml:space="preserve">) Σύστημα ολοκλήρωσης </w:t>
      </w:r>
      <w:r>
        <w:rPr>
          <w:spacing w:val="-4"/>
          <w:sz w:val="20"/>
          <w:lang w:val="el-GR"/>
        </w:rPr>
        <w:t xml:space="preserve">με </w:t>
      </w:r>
      <w:r w:rsidRPr="009E1C72">
        <w:rPr>
          <w:spacing w:val="-4"/>
          <w:sz w:val="20"/>
          <w:lang w:val="el-GR"/>
        </w:rPr>
        <w:t xml:space="preserve">Ορθογώνια </w:t>
      </w:r>
      <w:r w:rsidRPr="009E1C72">
        <w:rPr>
          <w:spacing w:val="-4"/>
          <w:sz w:val="20"/>
        </w:rPr>
        <w:t>MLPG</w:t>
      </w:r>
      <w:r w:rsidRPr="009E1C72">
        <w:rPr>
          <w:spacing w:val="-4"/>
          <w:sz w:val="20"/>
          <w:lang w:val="el-GR"/>
        </w:rPr>
        <w:t xml:space="preserve"> με τα σημεία </w:t>
      </w:r>
      <w:r w:rsidRPr="009E1C72">
        <w:rPr>
          <w:spacing w:val="-4"/>
          <w:sz w:val="20"/>
        </w:rPr>
        <w:t>Gauss</w:t>
      </w:r>
      <w:r w:rsidRPr="009E1C72">
        <w:rPr>
          <w:spacing w:val="-4"/>
          <w:sz w:val="20"/>
          <w:lang w:val="el-GR"/>
        </w:rPr>
        <w:t xml:space="preserve"> της ολοκλήρωσης γύρω </w:t>
      </w:r>
      <w:r>
        <w:rPr>
          <w:spacing w:val="-4"/>
          <w:sz w:val="20"/>
          <w:lang w:val="el-GR"/>
        </w:rPr>
        <w:t>από χαρακτηριστικούς</w:t>
      </w:r>
      <w:r w:rsidRPr="009E1C72">
        <w:rPr>
          <w:spacing w:val="-4"/>
          <w:sz w:val="20"/>
          <w:lang w:val="el-GR"/>
        </w:rPr>
        <w:t xml:space="preserve"> κόμβους. (β) </w:t>
      </w:r>
      <w:r>
        <w:rPr>
          <w:spacing w:val="-4"/>
          <w:sz w:val="20"/>
          <w:lang w:val="el-GR"/>
        </w:rPr>
        <w:t>Τοπική εκλέπτυνση</w:t>
      </w:r>
      <w:r w:rsidRPr="009E1C72">
        <w:rPr>
          <w:spacing w:val="-4"/>
          <w:sz w:val="20"/>
          <w:lang w:val="el-GR"/>
        </w:rPr>
        <w:t xml:space="preserve"> στ</w:t>
      </w:r>
      <w:r>
        <w:rPr>
          <w:spacing w:val="-4"/>
          <w:sz w:val="20"/>
          <w:lang w:val="el-GR"/>
        </w:rPr>
        <w:t>η</w:t>
      </w:r>
      <w:r w:rsidRPr="009E1C72">
        <w:rPr>
          <w:spacing w:val="-4"/>
          <w:sz w:val="20"/>
          <w:lang w:val="el-GR"/>
        </w:rPr>
        <w:t xml:space="preserve"> </w:t>
      </w:r>
      <w:proofErr w:type="spellStart"/>
      <w:r>
        <w:rPr>
          <w:spacing w:val="-4"/>
          <w:sz w:val="20"/>
          <w:lang w:val="el-GR"/>
        </w:rPr>
        <w:t>διακριτοποίηση</w:t>
      </w:r>
      <w:proofErr w:type="spellEnd"/>
      <w:r>
        <w:rPr>
          <w:spacing w:val="-4"/>
          <w:sz w:val="20"/>
          <w:lang w:val="el-GR"/>
        </w:rPr>
        <w:t xml:space="preserve"> </w:t>
      </w:r>
      <w:r w:rsidRPr="009E1C72">
        <w:rPr>
          <w:spacing w:val="-4"/>
          <w:sz w:val="20"/>
        </w:rPr>
        <w:t>MLPG</w:t>
      </w:r>
      <w:r w:rsidRPr="009E1C72">
        <w:rPr>
          <w:spacing w:val="-4"/>
          <w:sz w:val="20"/>
          <w:lang w:val="el-GR"/>
        </w:rPr>
        <w:t>. Μπλε σημεία: Βασικ</w:t>
      </w:r>
      <w:r>
        <w:rPr>
          <w:spacing w:val="-4"/>
          <w:sz w:val="20"/>
          <w:lang w:val="el-GR"/>
        </w:rPr>
        <w:t>οί κόμβοι</w:t>
      </w:r>
      <w:r w:rsidRPr="009E1C72">
        <w:rPr>
          <w:spacing w:val="-4"/>
          <w:sz w:val="20"/>
          <w:lang w:val="el-GR"/>
        </w:rPr>
        <w:t xml:space="preserve"> (σε 100</w:t>
      </w:r>
      <w:proofErr w:type="spellStart"/>
      <w:r w:rsidRPr="009E1C72">
        <w:rPr>
          <w:spacing w:val="-4"/>
          <w:sz w:val="20"/>
        </w:rPr>
        <w:t>px</w:t>
      </w:r>
      <w:proofErr w:type="spellEnd"/>
      <w:r w:rsidRPr="009E1C72">
        <w:rPr>
          <w:spacing w:val="-4"/>
          <w:sz w:val="20"/>
          <w:lang w:val="el-GR"/>
        </w:rPr>
        <w:t xml:space="preserve">) με </w:t>
      </w:r>
      <w:r>
        <w:rPr>
          <w:spacing w:val="-4"/>
          <w:sz w:val="20"/>
          <w:lang w:val="el-GR"/>
        </w:rPr>
        <w:t>εφαρμογή ορθογώνιων</w:t>
      </w:r>
      <w:r w:rsidRPr="009E1C72">
        <w:rPr>
          <w:spacing w:val="-4"/>
          <w:sz w:val="20"/>
          <w:lang w:val="el-GR"/>
        </w:rPr>
        <w:t xml:space="preserve"> </w:t>
      </w:r>
      <w:r>
        <w:rPr>
          <w:spacing w:val="-4"/>
          <w:sz w:val="20"/>
          <w:lang w:val="el-GR"/>
        </w:rPr>
        <w:t>χωρίων ολοκλήρωσης.</w:t>
      </w:r>
      <w:r w:rsidRPr="009E1C72">
        <w:rPr>
          <w:spacing w:val="-4"/>
          <w:sz w:val="20"/>
          <w:lang w:val="el-GR"/>
        </w:rPr>
        <w:t xml:space="preserve"> Πράσινα σημεία: </w:t>
      </w:r>
      <w:r>
        <w:rPr>
          <w:spacing w:val="-4"/>
          <w:sz w:val="20"/>
          <w:lang w:val="el-GR"/>
        </w:rPr>
        <w:t xml:space="preserve">Μαζική εκλέπτυνση σε </w:t>
      </w:r>
      <w:r w:rsidRPr="009E1C72">
        <w:rPr>
          <w:spacing w:val="-4"/>
          <w:sz w:val="20"/>
          <w:lang w:val="el-GR"/>
        </w:rPr>
        <w:t>κόμβους (σε 200</w:t>
      </w:r>
      <w:proofErr w:type="spellStart"/>
      <w:r w:rsidRPr="009E1C72">
        <w:rPr>
          <w:spacing w:val="-4"/>
          <w:sz w:val="20"/>
        </w:rPr>
        <w:t>px</w:t>
      </w:r>
      <w:proofErr w:type="spellEnd"/>
      <w:r w:rsidRPr="009E1C72">
        <w:rPr>
          <w:spacing w:val="-4"/>
          <w:sz w:val="20"/>
          <w:lang w:val="el-GR"/>
        </w:rPr>
        <w:t xml:space="preserve">) κοντά </w:t>
      </w:r>
      <w:proofErr w:type="spellStart"/>
      <w:r w:rsidRPr="009E1C72">
        <w:rPr>
          <w:spacing w:val="-4"/>
          <w:sz w:val="20"/>
          <w:lang w:val="el-GR"/>
        </w:rPr>
        <w:t>διεπαφές</w:t>
      </w:r>
      <w:proofErr w:type="spellEnd"/>
      <w:r w:rsidRPr="009E1C72">
        <w:rPr>
          <w:spacing w:val="-4"/>
          <w:sz w:val="20"/>
          <w:lang w:val="el-GR"/>
        </w:rPr>
        <w:t xml:space="preserve"> αγωγιμότητας με ορθογώνια ένταξης που εφαρμόζονται</w:t>
      </w:r>
      <w:r>
        <w:rPr>
          <w:spacing w:val="-4"/>
          <w:sz w:val="20"/>
          <w:lang w:val="el-GR"/>
        </w:rPr>
        <w:t>.</w:t>
      </w:r>
      <w:r w:rsidRPr="009E1C72">
        <w:rPr>
          <w:spacing w:val="-4"/>
          <w:sz w:val="20"/>
          <w:lang w:val="el-GR"/>
        </w:rPr>
        <w:t xml:space="preserve"> Κόκκινα σημεία: τοπικά </w:t>
      </w:r>
      <w:r>
        <w:rPr>
          <w:spacing w:val="-4"/>
          <w:sz w:val="20"/>
          <w:lang w:val="el-GR"/>
        </w:rPr>
        <w:t>εκλεπτυσμένοι</w:t>
      </w:r>
      <w:r w:rsidRPr="009E1C72">
        <w:rPr>
          <w:spacing w:val="-4"/>
          <w:sz w:val="20"/>
          <w:lang w:val="el-GR"/>
        </w:rPr>
        <w:t xml:space="preserve"> κόμβο</w:t>
      </w:r>
      <w:r>
        <w:rPr>
          <w:spacing w:val="-4"/>
          <w:sz w:val="20"/>
          <w:lang w:val="el-GR"/>
        </w:rPr>
        <w:t>ι</w:t>
      </w:r>
      <w:r w:rsidRPr="009E1C72">
        <w:rPr>
          <w:spacing w:val="-4"/>
          <w:sz w:val="20"/>
          <w:lang w:val="el-GR"/>
        </w:rPr>
        <w:t xml:space="preserve"> (σε 200</w:t>
      </w:r>
      <w:proofErr w:type="spellStart"/>
      <w:r w:rsidRPr="009E1C72">
        <w:rPr>
          <w:spacing w:val="-4"/>
          <w:sz w:val="20"/>
        </w:rPr>
        <w:t>px</w:t>
      </w:r>
      <w:proofErr w:type="spellEnd"/>
      <w:r w:rsidRPr="009E1C72">
        <w:rPr>
          <w:spacing w:val="-4"/>
          <w:sz w:val="20"/>
          <w:lang w:val="el-GR"/>
        </w:rPr>
        <w:t xml:space="preserve">) </w:t>
      </w:r>
      <w:r>
        <w:rPr>
          <w:spacing w:val="-4"/>
          <w:sz w:val="20"/>
          <w:lang w:val="el-GR"/>
        </w:rPr>
        <w:t xml:space="preserve">γύρω από </w:t>
      </w:r>
      <w:r w:rsidRPr="009E1C72">
        <w:rPr>
          <w:spacing w:val="-4"/>
          <w:sz w:val="20"/>
          <w:lang w:val="el-GR"/>
        </w:rPr>
        <w:t xml:space="preserve">άκρα </w:t>
      </w:r>
      <w:r>
        <w:rPr>
          <w:spacing w:val="-4"/>
          <w:sz w:val="20"/>
          <w:lang w:val="el-GR"/>
        </w:rPr>
        <w:t xml:space="preserve">με μαζική εκλέπτυνση </w:t>
      </w:r>
      <w:r w:rsidRPr="009E1C72">
        <w:rPr>
          <w:spacing w:val="-4"/>
          <w:sz w:val="20"/>
          <w:lang w:val="el-GR"/>
        </w:rPr>
        <w:t xml:space="preserve">με </w:t>
      </w:r>
      <w:r>
        <w:rPr>
          <w:spacing w:val="-4"/>
          <w:sz w:val="20"/>
          <w:lang w:val="el-GR"/>
        </w:rPr>
        <w:t xml:space="preserve">εφαρμογή </w:t>
      </w:r>
      <w:r w:rsidRPr="009E1C72">
        <w:rPr>
          <w:spacing w:val="-4"/>
          <w:sz w:val="20"/>
          <w:lang w:val="el-GR"/>
        </w:rPr>
        <w:t>κυκλικ</w:t>
      </w:r>
      <w:r>
        <w:rPr>
          <w:spacing w:val="-4"/>
          <w:sz w:val="20"/>
          <w:lang w:val="el-GR"/>
        </w:rPr>
        <w:t>ών</w:t>
      </w:r>
      <w:r w:rsidRPr="009E1C72">
        <w:rPr>
          <w:spacing w:val="-4"/>
          <w:sz w:val="20"/>
          <w:lang w:val="el-GR"/>
        </w:rPr>
        <w:t xml:space="preserve"> </w:t>
      </w:r>
      <w:r>
        <w:rPr>
          <w:spacing w:val="-4"/>
          <w:sz w:val="20"/>
          <w:lang w:val="el-GR"/>
        </w:rPr>
        <w:t>χωρίων ολοκλήρωσης.</w:t>
      </w:r>
      <w:r w:rsidRPr="009E1C72">
        <w:rPr>
          <w:spacing w:val="-4"/>
          <w:sz w:val="20"/>
          <w:lang w:val="el-GR"/>
        </w:rPr>
        <w:t xml:space="preserve"> </w:t>
      </w:r>
      <w:r>
        <w:rPr>
          <w:spacing w:val="-4"/>
          <w:sz w:val="20"/>
          <w:lang w:val="el-GR"/>
        </w:rPr>
        <w:t>Αστεροειδή σημεία</w:t>
      </w:r>
      <w:r w:rsidRPr="009E1C72">
        <w:rPr>
          <w:spacing w:val="-4"/>
          <w:sz w:val="20"/>
          <w:lang w:val="el-GR"/>
        </w:rPr>
        <w:t xml:space="preserve">: όρια (σημεία </w:t>
      </w:r>
      <w:r w:rsidRPr="009E1C72">
        <w:rPr>
          <w:spacing w:val="-4"/>
          <w:sz w:val="20"/>
        </w:rPr>
        <w:t>Gauss</w:t>
      </w:r>
      <w:r w:rsidRPr="009E1C72">
        <w:rPr>
          <w:spacing w:val="-4"/>
          <w:sz w:val="20"/>
          <w:lang w:val="el-GR"/>
        </w:rPr>
        <w:t>) της ολοκλήρωσης γύρω από τους αντίστοιχους κόμβους.</w:t>
      </w:r>
    </w:p>
    <w:p w:rsidR="006065BB" w:rsidRPr="009E1C72" w:rsidRDefault="006065BB" w:rsidP="006065BB">
      <w:pPr>
        <w:pStyle w:val="FigureCaption0"/>
        <w:spacing w:line="360" w:lineRule="auto"/>
        <w:jc w:val="center"/>
        <w:rPr>
          <w:spacing w:val="-4"/>
          <w:sz w:val="20"/>
          <w:lang w:val="el-GR"/>
        </w:rPr>
      </w:pPr>
    </w:p>
    <w:p w:rsidR="006065BB" w:rsidRPr="009E1C72" w:rsidRDefault="006065BB" w:rsidP="006065BB">
      <w:pPr>
        <w:spacing w:line="360" w:lineRule="auto"/>
        <w:jc w:val="both"/>
      </w:pPr>
    </w:p>
    <w:p w:rsidR="006065BB" w:rsidRPr="007F0553" w:rsidRDefault="006065BB" w:rsidP="006065BB">
      <w:pPr>
        <w:spacing w:line="360" w:lineRule="auto"/>
        <w:ind w:left="274"/>
        <w:rPr>
          <w:i/>
        </w:rPr>
      </w:pPr>
      <w:r w:rsidRPr="007F0553">
        <w:rPr>
          <w:i/>
        </w:rPr>
        <w:t>3.2 Εφαρμογή της MLPG μεθόδου για προσομοίωση αγωγής θερμότητας</w:t>
      </w:r>
    </w:p>
    <w:p w:rsidR="006065BB" w:rsidRPr="007F0553" w:rsidRDefault="006065BB" w:rsidP="006065BB">
      <w:pPr>
        <w:pStyle w:val="Paragraph"/>
        <w:spacing w:line="360" w:lineRule="auto"/>
        <w:rPr>
          <w:sz w:val="24"/>
          <w:szCs w:val="24"/>
          <w:lang w:val="el-GR"/>
        </w:rPr>
      </w:pPr>
      <w:r w:rsidRPr="007F0553">
        <w:rPr>
          <w:sz w:val="24"/>
          <w:szCs w:val="24"/>
          <w:lang w:val="el-GR"/>
        </w:rPr>
        <w:t xml:space="preserve">Η σταθμισμένη ολοκληρωτική μορφή της εξίσωσης αγωγής θερμότητας στο χωρίο </w:t>
      </w:r>
      <w:r w:rsidRPr="007F0553">
        <w:rPr>
          <w:sz w:val="24"/>
          <w:szCs w:val="24"/>
          <w:lang w:val="el-GR"/>
        </w:rPr>
        <w:sym w:font="Symbol" w:char="F057"/>
      </w:r>
      <w:r w:rsidRPr="007F0553">
        <w:rPr>
          <w:sz w:val="24"/>
          <w:szCs w:val="24"/>
          <w:vertAlign w:val="subscript"/>
        </w:rPr>
        <w:t>x</w:t>
      </w:r>
      <w:r w:rsidRPr="007F0553">
        <w:rPr>
          <w:sz w:val="24"/>
          <w:szCs w:val="24"/>
          <w:lang w:val="el-GR"/>
        </w:rPr>
        <w:t xml:space="preserve"> γύρο από τον κόμβο </w:t>
      </w:r>
      <w:r w:rsidRPr="007F0553">
        <w:rPr>
          <w:i/>
          <w:sz w:val="24"/>
          <w:szCs w:val="24"/>
        </w:rPr>
        <w:t>x</w:t>
      </w:r>
      <w:r w:rsidRPr="007F0553">
        <w:rPr>
          <w:sz w:val="24"/>
          <w:szCs w:val="24"/>
          <w:lang w:val="el-GR"/>
        </w:rPr>
        <w:t xml:space="preserve"> δίδεται από τη σχέση:</w:t>
      </w:r>
    </w:p>
    <w:p w:rsidR="006065BB" w:rsidRPr="007F0553" w:rsidRDefault="006065BB" w:rsidP="006065BB">
      <w:pPr>
        <w:pStyle w:val="Equation"/>
        <w:tabs>
          <w:tab w:val="right" w:pos="9240"/>
        </w:tabs>
        <w:spacing w:line="360" w:lineRule="auto"/>
        <w:rPr>
          <w:sz w:val="24"/>
          <w:szCs w:val="24"/>
        </w:rPr>
      </w:pPr>
      <w:r w:rsidRPr="007F0553">
        <w:rPr>
          <w:sz w:val="24"/>
          <w:szCs w:val="24"/>
          <w:lang w:val="el-GR"/>
        </w:rPr>
        <w:tab/>
      </w:r>
      <w:bookmarkStart w:id="3" w:name="MTUpdateHome"/>
      <w:r w:rsidRPr="007F0553">
        <w:rPr>
          <w:position w:val="-26"/>
          <w:sz w:val="24"/>
          <w:szCs w:val="24"/>
        </w:rPr>
        <w:object w:dxaOrig="2920" w:dyaOrig="620">
          <v:shape id="_x0000_i1046" type="#_x0000_t75" style="width:145.9pt;height:31.2pt" o:ole="">
            <v:imagedata r:id="rId52" o:title=""/>
          </v:shape>
          <o:OLEObject Type="Embed" ProgID="Equation.DSMT4" ShapeID="_x0000_i1046" DrawAspect="Content" ObjectID="_1490003202" r:id="rId53"/>
        </w:object>
      </w:r>
      <w:bookmarkEnd w:id="3"/>
      <w:r w:rsidRPr="007F0553">
        <w:rPr>
          <w:sz w:val="24"/>
          <w:szCs w:val="24"/>
        </w:rPr>
        <w:tab/>
      </w:r>
      <w:r w:rsidRPr="007F0553">
        <w:rPr>
          <w:sz w:val="24"/>
          <w:szCs w:val="24"/>
        </w:rPr>
        <w:fldChar w:fldCharType="begin"/>
      </w:r>
      <w:bookmarkStart w:id="4" w:name="_Ref358796556"/>
      <w:bookmarkEnd w:id="4"/>
      <w:r w:rsidRPr="007F0553">
        <w:rPr>
          <w:sz w:val="24"/>
          <w:szCs w:val="24"/>
        </w:rPr>
        <w:instrText xml:space="preserve"> LISTNUM "Equations" </w:instrText>
      </w:r>
      <w:r w:rsidRPr="007F0553">
        <w:rPr>
          <w:sz w:val="24"/>
          <w:szCs w:val="24"/>
        </w:rPr>
        <w:fldChar w:fldCharType="end"/>
      </w:r>
    </w:p>
    <w:p w:rsidR="006065BB" w:rsidRPr="007F0553" w:rsidRDefault="006065BB" w:rsidP="006065BB">
      <w:pPr>
        <w:pStyle w:val="Equation"/>
        <w:tabs>
          <w:tab w:val="right" w:pos="9240"/>
        </w:tabs>
        <w:spacing w:line="360" w:lineRule="auto"/>
        <w:rPr>
          <w:sz w:val="24"/>
          <w:szCs w:val="24"/>
          <w:lang w:val="el-GR"/>
        </w:rPr>
      </w:pPr>
      <w:r w:rsidRPr="007F0553">
        <w:rPr>
          <w:sz w:val="24"/>
          <w:szCs w:val="24"/>
          <w:lang w:val="el-GR"/>
        </w:rPr>
        <w:t xml:space="preserve">Όπου η συνάρτηση βάρους της ολοκλήρωσης </w:t>
      </w:r>
      <w:r w:rsidRPr="007F0553">
        <w:rPr>
          <w:i/>
          <w:sz w:val="24"/>
          <w:szCs w:val="24"/>
        </w:rPr>
        <w:t>w</w:t>
      </w:r>
      <w:r w:rsidRPr="007F0553">
        <w:rPr>
          <w:sz w:val="24"/>
          <w:szCs w:val="24"/>
          <w:lang w:val="el-GR"/>
        </w:rPr>
        <w:t xml:space="preserve">=1 όπου </w:t>
      </w:r>
      <w:r w:rsidRPr="007F0553">
        <w:rPr>
          <w:i/>
          <w:sz w:val="24"/>
          <w:szCs w:val="24"/>
        </w:rPr>
        <w:t>x</w:t>
      </w:r>
      <w:r w:rsidRPr="007F0553">
        <w:rPr>
          <w:sz w:val="24"/>
          <w:szCs w:val="24"/>
        </w:rPr>
        <w:sym w:font="Symbol" w:char="F0CE"/>
      </w:r>
      <w:r w:rsidRPr="007F0553">
        <w:rPr>
          <w:sz w:val="24"/>
          <w:szCs w:val="24"/>
          <w:lang w:val="el-GR"/>
        </w:rPr>
        <w:sym w:font="Symbol" w:char="F057"/>
      </w:r>
      <w:r w:rsidRPr="007F0553">
        <w:rPr>
          <w:i/>
          <w:sz w:val="24"/>
          <w:szCs w:val="24"/>
          <w:vertAlign w:val="subscript"/>
        </w:rPr>
        <w:t>x</w:t>
      </w:r>
      <w:r w:rsidRPr="007F0553">
        <w:rPr>
          <w:sz w:val="24"/>
          <w:szCs w:val="24"/>
          <w:lang w:val="el-GR"/>
        </w:rPr>
        <w:t xml:space="preserve">, και 0 αλλού. Ο δεύτερος όρος (όρος αγωγής) της Εξ. </w:t>
      </w:r>
      <w:r w:rsidRPr="007F0553">
        <w:rPr>
          <w:sz w:val="24"/>
          <w:szCs w:val="24"/>
        </w:rPr>
        <w:fldChar w:fldCharType="begin"/>
      </w:r>
      <w:r w:rsidRPr="007F0553">
        <w:rPr>
          <w:sz w:val="24"/>
          <w:szCs w:val="24"/>
          <w:lang w:val="el-GR"/>
        </w:rPr>
        <w:instrText xml:space="preserve"> </w:instrText>
      </w:r>
      <w:r w:rsidRPr="007F0553">
        <w:rPr>
          <w:sz w:val="24"/>
          <w:szCs w:val="24"/>
        </w:rPr>
        <w:instrText>REF</w:instrText>
      </w:r>
      <w:r w:rsidRPr="007F0553">
        <w:rPr>
          <w:sz w:val="24"/>
          <w:szCs w:val="24"/>
          <w:lang w:val="el-GR"/>
        </w:rPr>
        <w:instrText xml:space="preserve"> _</w:instrText>
      </w:r>
      <w:r w:rsidRPr="007F0553">
        <w:rPr>
          <w:sz w:val="24"/>
          <w:szCs w:val="24"/>
        </w:rPr>
        <w:instrText>Ref</w:instrText>
      </w:r>
      <w:r w:rsidRPr="007F0553">
        <w:rPr>
          <w:sz w:val="24"/>
          <w:szCs w:val="24"/>
          <w:lang w:val="el-GR"/>
        </w:rPr>
        <w:instrText>358796556 \</w:instrText>
      </w:r>
      <w:r w:rsidRPr="007F0553">
        <w:rPr>
          <w:sz w:val="24"/>
          <w:szCs w:val="24"/>
        </w:rPr>
        <w:instrText>n</w:instrText>
      </w:r>
      <w:r w:rsidRPr="007F0553">
        <w:rPr>
          <w:sz w:val="24"/>
          <w:szCs w:val="24"/>
          <w:lang w:val="el-GR"/>
        </w:rPr>
        <w:instrText xml:space="preserve"> \</w:instrText>
      </w:r>
      <w:r w:rsidRPr="007F0553">
        <w:rPr>
          <w:sz w:val="24"/>
          <w:szCs w:val="24"/>
        </w:rPr>
        <w:instrText>h</w:instrText>
      </w:r>
      <w:r w:rsidRPr="007F0553">
        <w:rPr>
          <w:sz w:val="24"/>
          <w:szCs w:val="24"/>
          <w:lang w:val="el-GR"/>
        </w:rPr>
        <w:instrText xml:space="preserve">  \* </w:instrText>
      </w:r>
      <w:r w:rsidRPr="007F0553">
        <w:rPr>
          <w:sz w:val="24"/>
          <w:szCs w:val="24"/>
        </w:rPr>
        <w:instrText>MERGEFORMAT</w:instrText>
      </w:r>
      <w:r w:rsidRPr="007F0553">
        <w:rPr>
          <w:sz w:val="24"/>
          <w:szCs w:val="24"/>
          <w:lang w:val="el-GR"/>
        </w:rPr>
        <w:instrText xml:space="preserve"> </w:instrText>
      </w:r>
      <w:r w:rsidRPr="007F0553">
        <w:rPr>
          <w:sz w:val="24"/>
          <w:szCs w:val="24"/>
        </w:rPr>
      </w:r>
      <w:r w:rsidRPr="007F0553">
        <w:rPr>
          <w:sz w:val="24"/>
          <w:szCs w:val="24"/>
        </w:rPr>
        <w:fldChar w:fldCharType="separate"/>
      </w:r>
      <w:r w:rsidR="00AB606F" w:rsidRPr="00AB606F">
        <w:rPr>
          <w:sz w:val="24"/>
          <w:szCs w:val="24"/>
          <w:lang w:val="el-GR"/>
        </w:rPr>
        <w:t>8</w:t>
      </w:r>
      <w:r w:rsidRPr="007F0553">
        <w:rPr>
          <w:sz w:val="24"/>
          <w:szCs w:val="24"/>
        </w:rPr>
        <w:fldChar w:fldCharType="end"/>
      </w:r>
      <w:r w:rsidRPr="007F0553">
        <w:rPr>
          <w:sz w:val="24"/>
          <w:szCs w:val="24"/>
          <w:lang w:val="el-GR"/>
        </w:rPr>
        <w:t xml:space="preserve"> μπορεί να μετασχηματισθεί μέσω του θεωρήματος της απόκλισης του </w:t>
      </w:r>
      <w:r w:rsidRPr="007F0553">
        <w:rPr>
          <w:sz w:val="24"/>
          <w:szCs w:val="24"/>
        </w:rPr>
        <w:t>Gauss</w:t>
      </w:r>
      <w:r w:rsidRPr="007F0553">
        <w:rPr>
          <w:sz w:val="24"/>
          <w:szCs w:val="24"/>
          <w:lang w:val="el-GR"/>
        </w:rPr>
        <w:t xml:space="preserve">, ώστε να προκύψει η ακόλουθη ασθενής συμμετρική μορφή: </w:t>
      </w:r>
    </w:p>
    <w:p w:rsidR="006065BB" w:rsidRPr="007F0553" w:rsidRDefault="006065BB" w:rsidP="006065BB">
      <w:pPr>
        <w:pStyle w:val="Equation"/>
        <w:tabs>
          <w:tab w:val="right" w:pos="9240"/>
        </w:tabs>
        <w:spacing w:line="360" w:lineRule="auto"/>
        <w:rPr>
          <w:sz w:val="24"/>
          <w:szCs w:val="24"/>
        </w:rPr>
      </w:pPr>
      <w:r w:rsidRPr="007F0553">
        <w:rPr>
          <w:sz w:val="24"/>
          <w:szCs w:val="24"/>
          <w:lang w:val="el-GR"/>
        </w:rPr>
        <w:tab/>
      </w:r>
      <w:r w:rsidRPr="007F0553">
        <w:rPr>
          <w:position w:val="-20"/>
          <w:sz w:val="24"/>
          <w:szCs w:val="24"/>
        </w:rPr>
        <w:object w:dxaOrig="4959" w:dyaOrig="460">
          <v:shape id="_x0000_i1047" type="#_x0000_t75" style="width:247.2pt;height:22.95pt" o:ole="">
            <v:imagedata r:id="rId54" o:title=""/>
          </v:shape>
          <o:OLEObject Type="Embed" ProgID="Equation.DSMT4" ShapeID="_x0000_i1047" DrawAspect="Content" ObjectID="_1490003203" r:id="rId55"/>
        </w:object>
      </w:r>
      <w:r w:rsidRPr="007F0553">
        <w:rPr>
          <w:sz w:val="24"/>
          <w:szCs w:val="24"/>
        </w:rPr>
        <w:tab/>
      </w:r>
      <w:r w:rsidRPr="007F0553">
        <w:rPr>
          <w:sz w:val="24"/>
          <w:szCs w:val="24"/>
        </w:rPr>
        <w:fldChar w:fldCharType="begin"/>
      </w:r>
      <w:bookmarkStart w:id="5" w:name="_Ref397435900"/>
      <w:bookmarkEnd w:id="5"/>
      <w:r w:rsidRPr="007F0553">
        <w:rPr>
          <w:sz w:val="24"/>
          <w:szCs w:val="24"/>
        </w:rPr>
        <w:instrText xml:space="preserve"> LISTNUM "Equations" </w:instrText>
      </w:r>
      <w:r w:rsidRPr="007F0553">
        <w:rPr>
          <w:sz w:val="24"/>
          <w:szCs w:val="24"/>
        </w:rPr>
        <w:fldChar w:fldCharType="end"/>
      </w:r>
    </w:p>
    <w:p w:rsidR="006065BB" w:rsidRPr="007F0553" w:rsidRDefault="006065BB" w:rsidP="006065BB">
      <w:pPr>
        <w:pStyle w:val="Equation"/>
        <w:tabs>
          <w:tab w:val="right" w:pos="9240"/>
        </w:tabs>
        <w:spacing w:line="360" w:lineRule="auto"/>
        <w:rPr>
          <w:sz w:val="24"/>
          <w:szCs w:val="24"/>
          <w:lang w:val="el-GR"/>
        </w:rPr>
      </w:pPr>
      <w:r w:rsidRPr="007F0553">
        <w:rPr>
          <w:sz w:val="24"/>
          <w:szCs w:val="24"/>
          <w:lang w:val="el-GR"/>
        </w:rPr>
        <w:t xml:space="preserve">όπου </w:t>
      </w:r>
      <w:r w:rsidRPr="007F0553">
        <w:rPr>
          <w:sz w:val="24"/>
          <w:szCs w:val="24"/>
        </w:rPr>
        <w:sym w:font="Symbol" w:char="F0B6"/>
      </w:r>
      <w:r w:rsidRPr="007F0553">
        <w:rPr>
          <w:sz w:val="24"/>
          <w:szCs w:val="24"/>
        </w:rPr>
        <w:sym w:font="Symbol" w:char="F057"/>
      </w:r>
      <w:r w:rsidRPr="007F0553">
        <w:rPr>
          <w:i/>
          <w:sz w:val="24"/>
          <w:szCs w:val="24"/>
          <w:vertAlign w:val="subscript"/>
        </w:rPr>
        <w:t>x</w:t>
      </w:r>
      <w:r w:rsidRPr="007F0553">
        <w:rPr>
          <w:sz w:val="24"/>
          <w:szCs w:val="24"/>
          <w:lang w:val="el-GR"/>
        </w:rPr>
        <w:t xml:space="preserve"> είναι το σύνορο του χωρίου </w:t>
      </w:r>
      <w:r w:rsidRPr="007F0553">
        <w:rPr>
          <w:sz w:val="24"/>
          <w:szCs w:val="24"/>
        </w:rPr>
        <w:sym w:font="Symbol" w:char="F057"/>
      </w:r>
      <w:r w:rsidRPr="007F0553">
        <w:rPr>
          <w:i/>
          <w:sz w:val="24"/>
          <w:szCs w:val="24"/>
          <w:vertAlign w:val="subscript"/>
        </w:rPr>
        <w:t>x</w:t>
      </w:r>
      <w:r w:rsidRPr="007F0553">
        <w:rPr>
          <w:sz w:val="24"/>
          <w:szCs w:val="24"/>
          <w:lang w:val="el-GR"/>
        </w:rPr>
        <w:t xml:space="preserve">. Με την δεδομένη συνάρτηση βάρους ο τελευταίος όρος Εξ. </w:t>
      </w:r>
      <w:r w:rsidRPr="007F0553">
        <w:rPr>
          <w:sz w:val="24"/>
          <w:szCs w:val="24"/>
        </w:rPr>
        <w:fldChar w:fldCharType="begin"/>
      </w:r>
      <w:r w:rsidRPr="007F0553">
        <w:rPr>
          <w:sz w:val="24"/>
          <w:szCs w:val="24"/>
          <w:lang w:val="el-GR"/>
        </w:rPr>
        <w:instrText xml:space="preserve"> </w:instrText>
      </w:r>
      <w:r w:rsidRPr="007F0553">
        <w:rPr>
          <w:sz w:val="24"/>
          <w:szCs w:val="24"/>
        </w:rPr>
        <w:instrText>REF</w:instrText>
      </w:r>
      <w:r w:rsidRPr="007F0553">
        <w:rPr>
          <w:sz w:val="24"/>
          <w:szCs w:val="24"/>
          <w:lang w:val="el-GR"/>
        </w:rPr>
        <w:instrText xml:space="preserve"> _</w:instrText>
      </w:r>
      <w:r w:rsidRPr="007F0553">
        <w:rPr>
          <w:sz w:val="24"/>
          <w:szCs w:val="24"/>
        </w:rPr>
        <w:instrText>Ref</w:instrText>
      </w:r>
      <w:r w:rsidRPr="007F0553">
        <w:rPr>
          <w:sz w:val="24"/>
          <w:szCs w:val="24"/>
          <w:lang w:val="el-GR"/>
        </w:rPr>
        <w:instrText>397435900 \</w:instrText>
      </w:r>
      <w:r w:rsidRPr="007F0553">
        <w:rPr>
          <w:sz w:val="24"/>
          <w:szCs w:val="24"/>
        </w:rPr>
        <w:instrText>r</w:instrText>
      </w:r>
      <w:r w:rsidRPr="007F0553">
        <w:rPr>
          <w:sz w:val="24"/>
          <w:szCs w:val="24"/>
          <w:lang w:val="el-GR"/>
        </w:rPr>
        <w:instrText xml:space="preserve"> \</w:instrText>
      </w:r>
      <w:r w:rsidRPr="007F0553">
        <w:rPr>
          <w:sz w:val="24"/>
          <w:szCs w:val="24"/>
        </w:rPr>
        <w:instrText>h</w:instrText>
      </w:r>
      <w:r w:rsidRPr="007F0553">
        <w:rPr>
          <w:sz w:val="24"/>
          <w:szCs w:val="24"/>
          <w:lang w:val="el-GR"/>
        </w:rPr>
        <w:instrText xml:space="preserve">  \* </w:instrText>
      </w:r>
      <w:r w:rsidRPr="007F0553">
        <w:rPr>
          <w:sz w:val="24"/>
          <w:szCs w:val="24"/>
        </w:rPr>
        <w:instrText>MERGEFORMAT</w:instrText>
      </w:r>
      <w:r w:rsidRPr="007F0553">
        <w:rPr>
          <w:sz w:val="24"/>
          <w:szCs w:val="24"/>
          <w:lang w:val="el-GR"/>
        </w:rPr>
        <w:instrText xml:space="preserve"> </w:instrText>
      </w:r>
      <w:r w:rsidRPr="007F0553">
        <w:rPr>
          <w:sz w:val="24"/>
          <w:szCs w:val="24"/>
        </w:rPr>
      </w:r>
      <w:r w:rsidRPr="007F0553">
        <w:rPr>
          <w:sz w:val="24"/>
          <w:szCs w:val="24"/>
        </w:rPr>
        <w:fldChar w:fldCharType="separate"/>
      </w:r>
      <w:r w:rsidR="00AB606F" w:rsidRPr="00AB606F">
        <w:rPr>
          <w:sz w:val="24"/>
          <w:szCs w:val="24"/>
          <w:lang w:val="el-GR"/>
        </w:rPr>
        <w:t>9</w:t>
      </w:r>
      <w:r w:rsidRPr="007F0553">
        <w:rPr>
          <w:sz w:val="24"/>
          <w:szCs w:val="24"/>
        </w:rPr>
        <w:fldChar w:fldCharType="end"/>
      </w:r>
      <w:r w:rsidRPr="007F0553">
        <w:rPr>
          <w:sz w:val="24"/>
          <w:szCs w:val="24"/>
          <w:lang w:val="el-GR"/>
        </w:rPr>
        <w:t xml:space="preserve"> είναι </w:t>
      </w:r>
      <w:proofErr w:type="spellStart"/>
      <w:r w:rsidRPr="007F0553">
        <w:rPr>
          <w:sz w:val="24"/>
          <w:szCs w:val="24"/>
          <w:lang w:val="el-GR"/>
        </w:rPr>
        <w:t>ταυτοτικά</w:t>
      </w:r>
      <w:proofErr w:type="spellEnd"/>
      <w:r w:rsidRPr="007F0553">
        <w:rPr>
          <w:sz w:val="24"/>
          <w:szCs w:val="24"/>
          <w:lang w:val="el-GR"/>
        </w:rPr>
        <w:t xml:space="preserve"> μηδέν. Η χρονική παράγωγος (1</w:t>
      </w:r>
      <w:r w:rsidRPr="007F0553">
        <w:rPr>
          <w:sz w:val="24"/>
          <w:szCs w:val="24"/>
          <w:vertAlign w:val="superscript"/>
          <w:lang w:val="el-GR"/>
        </w:rPr>
        <w:t>ος</w:t>
      </w:r>
      <w:r w:rsidRPr="007F0553">
        <w:rPr>
          <w:sz w:val="24"/>
          <w:szCs w:val="24"/>
          <w:lang w:val="el-GR"/>
        </w:rPr>
        <w:t xml:space="preserve"> όρος της Εξ.</w:t>
      </w:r>
      <w:fldSimple w:instr=" REF _Ref358796556 \r \h  \* MERGEFORMAT ">
        <w:r w:rsidR="00AB606F" w:rsidRPr="00AB606F">
          <w:rPr>
            <w:sz w:val="24"/>
            <w:szCs w:val="24"/>
            <w:lang w:val="el-GR"/>
          </w:rPr>
          <w:t>8</w:t>
        </w:r>
      </w:fldSimple>
      <w:r w:rsidRPr="007F0553">
        <w:rPr>
          <w:sz w:val="24"/>
          <w:szCs w:val="24"/>
          <w:lang w:val="el-GR"/>
        </w:rPr>
        <w:t xml:space="preserve">) </w:t>
      </w:r>
      <w:proofErr w:type="spellStart"/>
      <w:r w:rsidRPr="007F0553">
        <w:rPr>
          <w:sz w:val="24"/>
          <w:szCs w:val="24"/>
          <w:lang w:val="el-GR"/>
        </w:rPr>
        <w:t>διακριτοποιήται</w:t>
      </w:r>
      <w:proofErr w:type="spellEnd"/>
      <w:r w:rsidRPr="007F0553">
        <w:rPr>
          <w:sz w:val="24"/>
          <w:szCs w:val="24"/>
          <w:lang w:val="el-GR"/>
        </w:rPr>
        <w:t xml:space="preserve">  με την μέθοδο </w:t>
      </w:r>
      <w:r w:rsidRPr="007F0553">
        <w:rPr>
          <w:sz w:val="24"/>
          <w:szCs w:val="24"/>
        </w:rPr>
        <w:t>Crank</w:t>
      </w:r>
      <w:r w:rsidRPr="007F0553">
        <w:rPr>
          <w:sz w:val="24"/>
          <w:szCs w:val="24"/>
          <w:lang w:val="el-GR"/>
        </w:rPr>
        <w:t>-</w:t>
      </w:r>
      <w:r w:rsidRPr="007F0553">
        <w:rPr>
          <w:sz w:val="24"/>
          <w:szCs w:val="24"/>
        </w:rPr>
        <w:t>Nicholson</w:t>
      </w:r>
      <w:r w:rsidRPr="007F0553">
        <w:rPr>
          <w:sz w:val="24"/>
          <w:szCs w:val="24"/>
          <w:lang w:val="el-GR"/>
        </w:rPr>
        <w:t xml:space="preserve">. Η αξιοπιστία της μεθόδου μπορεί να αυξηθεί σημαντικά εάν οι μη γραμμικοί όροι που προκύπτουν περιγραφούν με μία </w:t>
      </w:r>
      <w:proofErr w:type="spellStart"/>
      <w:r w:rsidRPr="007F0553">
        <w:rPr>
          <w:sz w:val="24"/>
          <w:szCs w:val="24"/>
          <w:lang w:val="el-GR"/>
        </w:rPr>
        <w:t>ημί</w:t>
      </w:r>
      <w:proofErr w:type="spellEnd"/>
      <w:r w:rsidRPr="007F0553">
        <w:rPr>
          <w:sz w:val="24"/>
          <w:szCs w:val="24"/>
          <w:lang w:val="el-GR"/>
        </w:rPr>
        <w:t xml:space="preserve">-άμεση μορφή (στο χρονικό βήμα </w:t>
      </w:r>
      <w:r w:rsidRPr="007F0553">
        <w:rPr>
          <w:i/>
          <w:sz w:val="24"/>
          <w:szCs w:val="24"/>
        </w:rPr>
        <w:t>m</w:t>
      </w:r>
      <w:r w:rsidRPr="007F0553">
        <w:rPr>
          <w:sz w:val="24"/>
          <w:szCs w:val="24"/>
          <w:lang w:val="el-GR"/>
        </w:rPr>
        <w:t xml:space="preserve"> ) ως ακολούθως :</w:t>
      </w:r>
    </w:p>
    <w:p w:rsidR="006065BB" w:rsidRPr="007F0553" w:rsidRDefault="006065BB" w:rsidP="006065BB">
      <w:pPr>
        <w:pStyle w:val="Equation"/>
        <w:tabs>
          <w:tab w:val="right" w:pos="9240"/>
        </w:tabs>
        <w:spacing w:line="360" w:lineRule="auto"/>
        <w:rPr>
          <w:sz w:val="24"/>
          <w:szCs w:val="24"/>
        </w:rPr>
      </w:pPr>
      <w:r w:rsidRPr="007F0553">
        <w:rPr>
          <w:sz w:val="24"/>
          <w:szCs w:val="24"/>
          <w:lang w:val="el-GR"/>
        </w:rPr>
        <w:tab/>
      </w:r>
      <w:r w:rsidRPr="007F0553">
        <w:rPr>
          <w:position w:val="-6"/>
          <w:sz w:val="24"/>
          <w:szCs w:val="24"/>
        </w:rPr>
        <w:object w:dxaOrig="4280" w:dyaOrig="300">
          <v:shape id="_x0000_i1048" type="#_x0000_t75" style="width:214.1pt;height:15.3pt" o:ole="">
            <v:imagedata r:id="rId56" o:title=""/>
          </v:shape>
          <o:OLEObject Type="Embed" ProgID="Equation.DSMT4" ShapeID="_x0000_i1048" DrawAspect="Content" ObjectID="_1490003204" r:id="rId57"/>
        </w:object>
      </w:r>
      <w:r w:rsidRPr="007F0553">
        <w:rPr>
          <w:sz w:val="24"/>
          <w:szCs w:val="24"/>
        </w:rPr>
        <w:tab/>
      </w:r>
      <w:r w:rsidRPr="007F0553">
        <w:rPr>
          <w:sz w:val="24"/>
          <w:szCs w:val="24"/>
        </w:rPr>
        <w:fldChar w:fldCharType="begin"/>
      </w:r>
      <w:r w:rsidRPr="007F0553">
        <w:rPr>
          <w:sz w:val="24"/>
          <w:szCs w:val="24"/>
        </w:rPr>
        <w:instrText xml:space="preserve"> LISTNUM "Equations" </w:instrText>
      </w:r>
      <w:r w:rsidRPr="007F0553">
        <w:rPr>
          <w:sz w:val="24"/>
          <w:szCs w:val="24"/>
        </w:rPr>
        <w:fldChar w:fldCharType="end"/>
      </w:r>
    </w:p>
    <w:p w:rsidR="006065BB" w:rsidRPr="007F0553" w:rsidRDefault="006065BB" w:rsidP="006065BB">
      <w:pPr>
        <w:pStyle w:val="Paragraph"/>
        <w:spacing w:line="360" w:lineRule="auto"/>
        <w:rPr>
          <w:sz w:val="24"/>
          <w:szCs w:val="24"/>
          <w:lang w:val="el-GR"/>
        </w:rPr>
      </w:pPr>
      <w:r w:rsidRPr="007F0553">
        <w:rPr>
          <w:sz w:val="24"/>
          <w:szCs w:val="24"/>
          <w:lang w:val="el-GR"/>
        </w:rPr>
        <w:t xml:space="preserve">Η θερμική αγωγιμότητα, </w:t>
      </w:r>
      <w:r w:rsidRPr="007F0553">
        <w:rPr>
          <w:i/>
          <w:position w:val="-6"/>
          <w:sz w:val="24"/>
          <w:szCs w:val="24"/>
        </w:rPr>
        <w:object w:dxaOrig="180" w:dyaOrig="300">
          <v:shape id="_x0000_i1049" type="#_x0000_t75" style="width:8.3pt;height:15.3pt" o:ole="">
            <v:imagedata r:id="rId58" o:title=""/>
          </v:shape>
          <o:OLEObject Type="Embed" ProgID="Equation.DSMT4" ShapeID="_x0000_i1049" DrawAspect="Content" ObjectID="_1490003205" r:id="rId59"/>
        </w:object>
      </w:r>
      <w:r w:rsidRPr="007F0553">
        <w:rPr>
          <w:sz w:val="24"/>
          <w:szCs w:val="24"/>
          <w:lang w:val="el-GR"/>
        </w:rPr>
        <w:t xml:space="preserve">, η οποία εξαρτάται από την θερμοκρασία (πρώτης τάξης εξάρτηση σε αυτήν την εργασία, ωστόσο μπορεί να γενικευθεί σε πιο σύνθετες περιγραφές ), και το γινόμενο της πυκνότητας με την θερμοχωρητικότητα, </w:t>
      </w:r>
      <w:r w:rsidRPr="007F0553">
        <w:rPr>
          <w:i/>
          <w:position w:val="-12"/>
          <w:sz w:val="24"/>
          <w:szCs w:val="24"/>
          <w:lang w:val="el-GR"/>
        </w:rPr>
        <w:object w:dxaOrig="380" w:dyaOrig="320">
          <v:shape id="_x0000_i1050" type="#_x0000_t75" style="width:19.1pt;height:16.55pt" o:ole="">
            <v:imagedata r:id="rId60" o:title=""/>
          </v:shape>
          <o:OLEObject Type="Embed" ProgID="Equation.DSMT4" ShapeID="_x0000_i1050" DrawAspect="Content" ObjectID="_1490003206" r:id="rId61"/>
        </w:object>
      </w:r>
      <w:r w:rsidRPr="007F0553">
        <w:rPr>
          <w:sz w:val="24"/>
          <w:szCs w:val="24"/>
          <w:lang w:val="el-GR"/>
        </w:rPr>
        <w:t>, ορίζονται ως:</w:t>
      </w:r>
    </w:p>
    <w:p w:rsidR="006065BB" w:rsidRPr="007F0553" w:rsidRDefault="006065BB" w:rsidP="006065BB">
      <w:pPr>
        <w:pStyle w:val="Equation"/>
        <w:tabs>
          <w:tab w:val="right" w:pos="9240"/>
        </w:tabs>
        <w:spacing w:line="360" w:lineRule="auto"/>
        <w:rPr>
          <w:sz w:val="24"/>
          <w:szCs w:val="24"/>
          <w:lang w:val="el-GR"/>
        </w:rPr>
      </w:pPr>
      <w:r w:rsidRPr="007F0553">
        <w:rPr>
          <w:sz w:val="24"/>
          <w:szCs w:val="24"/>
          <w:lang w:val="el-GR"/>
        </w:rPr>
        <w:tab/>
      </w:r>
      <w:r w:rsidRPr="007F0553">
        <w:rPr>
          <w:position w:val="-28"/>
          <w:sz w:val="24"/>
          <w:szCs w:val="24"/>
        </w:rPr>
        <w:object w:dxaOrig="1860" w:dyaOrig="660">
          <v:shape id="_x0000_i1051" type="#_x0000_t75" style="width:93.65pt;height:33.15pt" o:ole="">
            <v:imagedata r:id="rId62" o:title=""/>
          </v:shape>
          <o:OLEObject Type="Embed" ProgID="Equation.DSMT4" ShapeID="_x0000_i1051" DrawAspect="Content" ObjectID="_1490003207" r:id="rId63"/>
        </w:object>
      </w:r>
      <w:r w:rsidRPr="007F0553">
        <w:rPr>
          <w:sz w:val="24"/>
          <w:szCs w:val="24"/>
          <w:lang w:val="el-GR"/>
        </w:rPr>
        <w:t>,</w:t>
      </w:r>
      <w:r w:rsidRPr="007F0553">
        <w:rPr>
          <w:sz w:val="24"/>
          <w:szCs w:val="24"/>
          <w:lang w:val="el-GR"/>
        </w:rPr>
        <w:tab/>
      </w:r>
      <w:r w:rsidRPr="007F0553">
        <w:rPr>
          <w:sz w:val="24"/>
          <w:szCs w:val="24"/>
        </w:rPr>
        <w:fldChar w:fldCharType="begin"/>
      </w:r>
      <w:r w:rsidRPr="007F0553">
        <w:rPr>
          <w:sz w:val="24"/>
          <w:szCs w:val="24"/>
          <w:lang w:val="el-GR"/>
        </w:rPr>
        <w:instrText xml:space="preserve"> </w:instrText>
      </w:r>
      <w:r w:rsidRPr="007F0553">
        <w:rPr>
          <w:sz w:val="24"/>
          <w:szCs w:val="24"/>
        </w:rPr>
        <w:instrText>LISTNUM</w:instrText>
      </w:r>
      <w:r w:rsidRPr="007F0553">
        <w:rPr>
          <w:sz w:val="24"/>
          <w:szCs w:val="24"/>
          <w:lang w:val="el-GR"/>
        </w:rPr>
        <w:instrText xml:space="preserve"> "</w:instrText>
      </w:r>
      <w:r w:rsidRPr="007F0553">
        <w:rPr>
          <w:sz w:val="24"/>
          <w:szCs w:val="24"/>
        </w:rPr>
        <w:instrText>Equations</w:instrText>
      </w:r>
      <w:r w:rsidRPr="007F0553">
        <w:rPr>
          <w:sz w:val="24"/>
          <w:szCs w:val="24"/>
          <w:lang w:val="el-GR"/>
        </w:rPr>
        <w:instrText xml:space="preserve">" </w:instrText>
      </w:r>
      <w:r w:rsidRPr="007F0553">
        <w:rPr>
          <w:sz w:val="24"/>
          <w:szCs w:val="24"/>
        </w:rPr>
        <w:fldChar w:fldCharType="end"/>
      </w:r>
    </w:p>
    <w:p w:rsidR="006065BB" w:rsidRPr="007F0553" w:rsidRDefault="006065BB" w:rsidP="006065BB">
      <w:pPr>
        <w:pStyle w:val="Equation"/>
        <w:tabs>
          <w:tab w:val="right" w:pos="9240"/>
        </w:tabs>
        <w:spacing w:line="360" w:lineRule="auto"/>
        <w:rPr>
          <w:sz w:val="24"/>
          <w:szCs w:val="24"/>
          <w:lang w:val="el-GR"/>
        </w:rPr>
      </w:pPr>
      <w:r w:rsidRPr="007F0553">
        <w:rPr>
          <w:sz w:val="24"/>
          <w:szCs w:val="24"/>
          <w:lang w:val="el-GR"/>
        </w:rPr>
        <w:lastRenderedPageBreak/>
        <w:tab/>
      </w:r>
      <w:r w:rsidRPr="007F0553">
        <w:rPr>
          <w:position w:val="-28"/>
          <w:sz w:val="24"/>
          <w:szCs w:val="24"/>
          <w:lang w:val="el-GR"/>
        </w:rPr>
        <w:object w:dxaOrig="1860" w:dyaOrig="660">
          <v:shape id="_x0000_i1052" type="#_x0000_t75" style="width:93.65pt;height:33.15pt" o:ole="">
            <v:imagedata r:id="rId64" o:title=""/>
          </v:shape>
          <o:OLEObject Type="Embed" ProgID="Equation.DSMT4" ShapeID="_x0000_i1052" DrawAspect="Content" ObjectID="_1490003208" r:id="rId65"/>
        </w:object>
      </w:r>
      <w:r w:rsidRPr="007F0553">
        <w:rPr>
          <w:sz w:val="24"/>
          <w:szCs w:val="24"/>
          <w:lang w:val="el-GR"/>
        </w:rPr>
        <w:t>.</w:t>
      </w:r>
      <w:r w:rsidRPr="007F0553">
        <w:rPr>
          <w:sz w:val="24"/>
          <w:szCs w:val="24"/>
          <w:lang w:val="el-GR"/>
        </w:rPr>
        <w:tab/>
      </w:r>
      <w:r w:rsidRPr="007F0553">
        <w:rPr>
          <w:sz w:val="24"/>
          <w:szCs w:val="24"/>
        </w:rPr>
        <w:fldChar w:fldCharType="begin"/>
      </w:r>
      <w:bookmarkStart w:id="6" w:name="_Ref358796566"/>
      <w:bookmarkEnd w:id="6"/>
      <w:r w:rsidRPr="007F0553">
        <w:rPr>
          <w:sz w:val="24"/>
          <w:szCs w:val="24"/>
          <w:lang w:val="el-GR"/>
        </w:rPr>
        <w:instrText xml:space="preserve"> </w:instrText>
      </w:r>
      <w:r w:rsidRPr="007F0553">
        <w:rPr>
          <w:sz w:val="24"/>
          <w:szCs w:val="24"/>
        </w:rPr>
        <w:instrText>LISTNUM</w:instrText>
      </w:r>
      <w:r w:rsidRPr="007F0553">
        <w:rPr>
          <w:sz w:val="24"/>
          <w:szCs w:val="24"/>
          <w:lang w:val="el-GR"/>
        </w:rPr>
        <w:instrText xml:space="preserve"> "</w:instrText>
      </w:r>
      <w:r w:rsidRPr="007F0553">
        <w:rPr>
          <w:sz w:val="24"/>
          <w:szCs w:val="24"/>
        </w:rPr>
        <w:instrText>Equations</w:instrText>
      </w:r>
      <w:r w:rsidRPr="007F0553">
        <w:rPr>
          <w:sz w:val="24"/>
          <w:szCs w:val="24"/>
          <w:lang w:val="el-GR"/>
        </w:rPr>
        <w:instrText xml:space="preserve">" </w:instrText>
      </w:r>
      <w:r w:rsidRPr="007F0553">
        <w:rPr>
          <w:sz w:val="24"/>
          <w:szCs w:val="24"/>
        </w:rPr>
        <w:fldChar w:fldCharType="end"/>
      </w:r>
    </w:p>
    <w:p w:rsidR="006065BB" w:rsidRPr="007F0553" w:rsidRDefault="006065BB" w:rsidP="006065BB">
      <w:pPr>
        <w:pStyle w:val="Equation"/>
        <w:tabs>
          <w:tab w:val="right" w:pos="9240"/>
        </w:tabs>
        <w:spacing w:line="360" w:lineRule="auto"/>
        <w:rPr>
          <w:sz w:val="24"/>
          <w:szCs w:val="24"/>
          <w:lang w:val="el-GR"/>
        </w:rPr>
      </w:pPr>
      <w:r w:rsidRPr="007F0553">
        <w:rPr>
          <w:sz w:val="24"/>
          <w:szCs w:val="24"/>
          <w:lang w:val="el-GR"/>
        </w:rPr>
        <w:t xml:space="preserve">Οι </w:t>
      </w:r>
      <w:proofErr w:type="spellStart"/>
      <w:r w:rsidRPr="007F0553">
        <w:rPr>
          <w:sz w:val="24"/>
          <w:szCs w:val="24"/>
          <w:lang w:val="el-GR"/>
        </w:rPr>
        <w:t>αδιαστατοποιημένες</w:t>
      </w:r>
      <w:proofErr w:type="spellEnd"/>
      <w:r w:rsidRPr="007F0553">
        <w:rPr>
          <w:sz w:val="24"/>
          <w:szCs w:val="24"/>
          <w:lang w:val="el-GR"/>
        </w:rPr>
        <w:t xml:space="preserve"> ποσότητες προσδιορίζονται με βάση τη γεωμετρία του χωρίου και τις συνοριακές συνθήκες:</w:t>
      </w:r>
    </w:p>
    <w:p w:rsidR="006065BB" w:rsidRPr="007F0553" w:rsidRDefault="006065BB" w:rsidP="006065BB">
      <w:pPr>
        <w:pStyle w:val="Equation"/>
        <w:tabs>
          <w:tab w:val="right" w:pos="9240"/>
        </w:tabs>
        <w:spacing w:line="360" w:lineRule="auto"/>
        <w:rPr>
          <w:sz w:val="24"/>
          <w:szCs w:val="24"/>
          <w:lang w:val="el-GR"/>
        </w:rPr>
      </w:pPr>
      <w:r w:rsidRPr="007F0553">
        <w:rPr>
          <w:sz w:val="24"/>
          <w:szCs w:val="24"/>
          <w:lang w:val="el-GR"/>
        </w:rPr>
        <w:tab/>
      </w:r>
      <w:r w:rsidRPr="007F0553">
        <w:rPr>
          <w:position w:val="-20"/>
          <w:sz w:val="24"/>
          <w:szCs w:val="24"/>
        </w:rPr>
        <w:object w:dxaOrig="540" w:dyaOrig="520">
          <v:shape id="_x0000_i1053" type="#_x0000_t75" style="width:26.75pt;height:26.75pt" o:ole="">
            <v:imagedata r:id="rId66" o:title=""/>
          </v:shape>
          <o:OLEObject Type="Embed" ProgID="Equation.DSMT4" ShapeID="_x0000_i1053" DrawAspect="Content" ObjectID="_1490003209" r:id="rId67"/>
        </w:object>
      </w:r>
      <w:r w:rsidRPr="007F0553">
        <w:rPr>
          <w:sz w:val="24"/>
          <w:szCs w:val="24"/>
          <w:lang w:val="el-GR"/>
        </w:rPr>
        <w:t xml:space="preserve">, </w:t>
      </w:r>
      <w:r w:rsidRPr="007F0553">
        <w:rPr>
          <w:position w:val="-20"/>
          <w:sz w:val="24"/>
          <w:szCs w:val="24"/>
        </w:rPr>
        <w:object w:dxaOrig="560" w:dyaOrig="520">
          <v:shape id="_x0000_i1054" type="#_x0000_t75" style="width:28.05pt;height:26.75pt" o:ole="">
            <v:imagedata r:id="rId68" o:title=""/>
          </v:shape>
          <o:OLEObject Type="Embed" ProgID="Equation.DSMT4" ShapeID="_x0000_i1054" DrawAspect="Content" ObjectID="_1490003210" r:id="rId69"/>
        </w:object>
      </w:r>
      <w:r w:rsidRPr="007F0553">
        <w:rPr>
          <w:sz w:val="24"/>
          <w:szCs w:val="24"/>
          <w:lang w:val="el-GR"/>
        </w:rPr>
        <w:t xml:space="preserve">, </w:t>
      </w:r>
      <w:r w:rsidRPr="007F0553">
        <w:rPr>
          <w:position w:val="-26"/>
          <w:sz w:val="24"/>
          <w:szCs w:val="24"/>
        </w:rPr>
        <w:object w:dxaOrig="940" w:dyaOrig="620">
          <v:shape id="_x0000_i1055" type="#_x0000_t75" style="width:47.15pt;height:31.2pt" o:ole="">
            <v:imagedata r:id="rId70" o:title=""/>
          </v:shape>
          <o:OLEObject Type="Embed" ProgID="Equation.DSMT4" ShapeID="_x0000_i1055" DrawAspect="Content" ObjectID="_1490003211" r:id="rId71"/>
        </w:object>
      </w:r>
      <w:r w:rsidRPr="007F0553">
        <w:rPr>
          <w:sz w:val="24"/>
          <w:szCs w:val="24"/>
          <w:lang w:val="el-GR"/>
        </w:rPr>
        <w:t>,</w:t>
      </w:r>
      <w:r w:rsidRPr="007F0553">
        <w:rPr>
          <w:sz w:val="24"/>
          <w:szCs w:val="24"/>
          <w:lang w:val="el-GR"/>
        </w:rPr>
        <w:tab/>
      </w:r>
      <w:r w:rsidRPr="007F0553">
        <w:rPr>
          <w:sz w:val="24"/>
          <w:szCs w:val="24"/>
        </w:rPr>
        <w:fldChar w:fldCharType="begin"/>
      </w:r>
      <w:r w:rsidRPr="007F0553">
        <w:rPr>
          <w:sz w:val="24"/>
          <w:szCs w:val="24"/>
          <w:lang w:val="el-GR"/>
        </w:rPr>
        <w:instrText xml:space="preserve"> </w:instrText>
      </w:r>
      <w:r w:rsidRPr="007F0553">
        <w:rPr>
          <w:sz w:val="24"/>
          <w:szCs w:val="24"/>
        </w:rPr>
        <w:instrText>LISTNUM</w:instrText>
      </w:r>
      <w:r w:rsidRPr="007F0553">
        <w:rPr>
          <w:sz w:val="24"/>
          <w:szCs w:val="24"/>
          <w:lang w:val="el-GR"/>
        </w:rPr>
        <w:instrText xml:space="preserve"> "</w:instrText>
      </w:r>
      <w:r w:rsidRPr="007F0553">
        <w:rPr>
          <w:sz w:val="24"/>
          <w:szCs w:val="24"/>
        </w:rPr>
        <w:instrText>Equations</w:instrText>
      </w:r>
      <w:r w:rsidRPr="007F0553">
        <w:rPr>
          <w:sz w:val="24"/>
          <w:szCs w:val="24"/>
          <w:lang w:val="el-GR"/>
        </w:rPr>
        <w:instrText xml:space="preserve">" </w:instrText>
      </w:r>
      <w:r w:rsidRPr="007F0553">
        <w:rPr>
          <w:sz w:val="24"/>
          <w:szCs w:val="24"/>
        </w:rPr>
        <w:fldChar w:fldCharType="end"/>
      </w:r>
    </w:p>
    <w:p w:rsidR="006065BB" w:rsidRPr="007F0553" w:rsidRDefault="006065BB" w:rsidP="006065BB">
      <w:pPr>
        <w:pStyle w:val="Equation"/>
        <w:tabs>
          <w:tab w:val="right" w:pos="9240"/>
        </w:tabs>
        <w:spacing w:line="360" w:lineRule="auto"/>
        <w:rPr>
          <w:sz w:val="24"/>
          <w:szCs w:val="24"/>
          <w:lang w:val="el-GR"/>
        </w:rPr>
      </w:pPr>
      <w:r w:rsidRPr="007F0553">
        <w:rPr>
          <w:sz w:val="24"/>
          <w:szCs w:val="24"/>
          <w:lang w:val="el-GR"/>
        </w:rPr>
        <w:t>Όπως επίσης και τις φυσικές ιδιότητες του υλικού στους πόρους:</w:t>
      </w:r>
    </w:p>
    <w:p w:rsidR="006065BB" w:rsidRPr="007F0553" w:rsidRDefault="006065BB" w:rsidP="006065BB">
      <w:pPr>
        <w:pStyle w:val="Equation"/>
        <w:tabs>
          <w:tab w:val="right" w:pos="9240"/>
        </w:tabs>
        <w:spacing w:line="360" w:lineRule="auto"/>
        <w:rPr>
          <w:sz w:val="24"/>
          <w:szCs w:val="24"/>
          <w:lang w:val="el-GR"/>
        </w:rPr>
      </w:pPr>
      <w:r w:rsidRPr="007F0553">
        <w:rPr>
          <w:sz w:val="24"/>
          <w:szCs w:val="24"/>
          <w:lang w:val="el-GR"/>
        </w:rPr>
        <w:tab/>
      </w:r>
      <w:r w:rsidRPr="007F0553">
        <w:rPr>
          <w:position w:val="-26"/>
          <w:sz w:val="24"/>
          <w:szCs w:val="24"/>
        </w:rPr>
        <w:object w:dxaOrig="859" w:dyaOrig="620">
          <v:shape id="_x0000_i1056" type="#_x0000_t75" style="width:42.7pt;height:31.2pt" o:ole="">
            <v:imagedata r:id="rId72" o:title=""/>
          </v:shape>
          <o:OLEObject Type="Embed" ProgID="Equation.DSMT4" ShapeID="_x0000_i1056" DrawAspect="Content" ObjectID="_1490003212" r:id="rId73"/>
        </w:object>
      </w:r>
      <w:r w:rsidRPr="007F0553">
        <w:rPr>
          <w:sz w:val="24"/>
          <w:szCs w:val="24"/>
          <w:lang w:val="el-GR"/>
        </w:rPr>
        <w:t>.</w:t>
      </w:r>
      <w:r w:rsidRPr="007F0553">
        <w:rPr>
          <w:sz w:val="24"/>
          <w:szCs w:val="24"/>
          <w:lang w:val="el-GR"/>
        </w:rPr>
        <w:tab/>
      </w:r>
      <w:r w:rsidRPr="007F0553">
        <w:rPr>
          <w:sz w:val="24"/>
          <w:szCs w:val="24"/>
        </w:rPr>
        <w:fldChar w:fldCharType="begin"/>
      </w:r>
      <w:r w:rsidRPr="007F0553">
        <w:rPr>
          <w:sz w:val="24"/>
          <w:szCs w:val="24"/>
          <w:lang w:val="el-GR"/>
        </w:rPr>
        <w:instrText xml:space="preserve"> </w:instrText>
      </w:r>
      <w:r w:rsidRPr="007F0553">
        <w:rPr>
          <w:sz w:val="24"/>
          <w:szCs w:val="24"/>
        </w:rPr>
        <w:instrText>LISTNUM</w:instrText>
      </w:r>
      <w:r w:rsidRPr="007F0553">
        <w:rPr>
          <w:sz w:val="24"/>
          <w:szCs w:val="24"/>
          <w:lang w:val="el-GR"/>
        </w:rPr>
        <w:instrText xml:space="preserve"> "</w:instrText>
      </w:r>
      <w:r w:rsidRPr="007F0553">
        <w:rPr>
          <w:sz w:val="24"/>
          <w:szCs w:val="24"/>
        </w:rPr>
        <w:instrText>Equations</w:instrText>
      </w:r>
      <w:r w:rsidRPr="007F0553">
        <w:rPr>
          <w:sz w:val="24"/>
          <w:szCs w:val="24"/>
          <w:lang w:val="el-GR"/>
        </w:rPr>
        <w:instrText xml:space="preserve">" </w:instrText>
      </w:r>
      <w:r w:rsidRPr="007F0553">
        <w:rPr>
          <w:sz w:val="24"/>
          <w:szCs w:val="24"/>
        </w:rPr>
        <w:fldChar w:fldCharType="end"/>
      </w:r>
    </w:p>
    <w:p w:rsidR="006065BB" w:rsidRPr="007F0553" w:rsidRDefault="006065BB" w:rsidP="001435DE">
      <w:pPr>
        <w:pStyle w:val="Equation"/>
        <w:tabs>
          <w:tab w:val="right" w:pos="9240"/>
        </w:tabs>
        <w:spacing w:line="360" w:lineRule="auto"/>
        <w:rPr>
          <w:sz w:val="24"/>
          <w:szCs w:val="24"/>
          <w:lang w:val="el-GR"/>
        </w:rPr>
      </w:pPr>
      <w:r w:rsidRPr="007F0553">
        <w:rPr>
          <w:sz w:val="24"/>
          <w:szCs w:val="24"/>
          <w:lang w:val="el-GR"/>
        </w:rPr>
        <w:tab/>
      </w:r>
      <w:r w:rsidRPr="007F0553">
        <w:rPr>
          <w:position w:val="-26"/>
          <w:sz w:val="24"/>
          <w:szCs w:val="24"/>
        </w:rPr>
        <w:object w:dxaOrig="2220" w:dyaOrig="620">
          <v:shape id="_x0000_i1057" type="#_x0000_t75" style="width:110.85pt;height:31.2pt" o:ole="">
            <v:imagedata r:id="rId74" o:title=""/>
          </v:shape>
          <o:OLEObject Type="Embed" ProgID="Equation.DSMT4" ShapeID="_x0000_i1057" DrawAspect="Content" ObjectID="_1490003213" r:id="rId75"/>
        </w:object>
      </w:r>
      <w:r w:rsidRPr="007F0553">
        <w:rPr>
          <w:sz w:val="24"/>
          <w:szCs w:val="24"/>
          <w:lang w:val="el-GR"/>
        </w:rPr>
        <w:t>,</w:t>
      </w:r>
      <w:r w:rsidRPr="007F0553">
        <w:rPr>
          <w:sz w:val="24"/>
          <w:szCs w:val="24"/>
          <w:lang w:val="el-GR"/>
        </w:rPr>
        <w:tab/>
      </w:r>
      <w:r w:rsidRPr="007F0553">
        <w:rPr>
          <w:sz w:val="24"/>
          <w:szCs w:val="24"/>
        </w:rPr>
        <w:fldChar w:fldCharType="begin"/>
      </w:r>
      <w:r w:rsidRPr="007F0553">
        <w:rPr>
          <w:sz w:val="24"/>
          <w:szCs w:val="24"/>
          <w:lang w:val="el-GR"/>
        </w:rPr>
        <w:instrText xml:space="preserve"> </w:instrText>
      </w:r>
      <w:r w:rsidRPr="007F0553">
        <w:rPr>
          <w:sz w:val="24"/>
          <w:szCs w:val="24"/>
        </w:rPr>
        <w:instrText>LISTNUM</w:instrText>
      </w:r>
      <w:r w:rsidRPr="007F0553">
        <w:rPr>
          <w:sz w:val="24"/>
          <w:szCs w:val="24"/>
          <w:lang w:val="el-GR"/>
        </w:rPr>
        <w:instrText xml:space="preserve"> "</w:instrText>
      </w:r>
      <w:r w:rsidRPr="007F0553">
        <w:rPr>
          <w:sz w:val="24"/>
          <w:szCs w:val="24"/>
        </w:rPr>
        <w:instrText>Equations</w:instrText>
      </w:r>
      <w:r w:rsidRPr="007F0553">
        <w:rPr>
          <w:sz w:val="24"/>
          <w:szCs w:val="24"/>
          <w:lang w:val="el-GR"/>
        </w:rPr>
        <w:instrText xml:space="preserve">" </w:instrText>
      </w:r>
      <w:r w:rsidRPr="007F0553">
        <w:rPr>
          <w:sz w:val="24"/>
          <w:szCs w:val="24"/>
        </w:rPr>
        <w:fldChar w:fldCharType="end"/>
      </w:r>
    </w:p>
    <w:p w:rsidR="006065BB" w:rsidRPr="007F0553" w:rsidRDefault="006065BB" w:rsidP="006065BB">
      <w:pPr>
        <w:pStyle w:val="Equation"/>
        <w:tabs>
          <w:tab w:val="right" w:pos="9240"/>
        </w:tabs>
        <w:spacing w:line="360" w:lineRule="auto"/>
        <w:rPr>
          <w:sz w:val="24"/>
          <w:szCs w:val="24"/>
          <w:lang w:val="el-GR"/>
        </w:rPr>
      </w:pPr>
      <w:r w:rsidRPr="007F0553">
        <w:rPr>
          <w:sz w:val="24"/>
          <w:szCs w:val="24"/>
          <w:lang w:val="el-GR"/>
        </w:rPr>
        <w:tab/>
      </w:r>
      <w:r w:rsidRPr="007F0553">
        <w:rPr>
          <w:position w:val="-28"/>
          <w:sz w:val="24"/>
          <w:szCs w:val="24"/>
        </w:rPr>
        <w:object w:dxaOrig="2460" w:dyaOrig="660">
          <v:shape id="_x0000_i1058" type="#_x0000_t75" style="width:122.95pt;height:33.15pt" o:ole="">
            <v:imagedata r:id="rId76" o:title=""/>
          </v:shape>
          <o:OLEObject Type="Embed" ProgID="Equation.DSMT4" ShapeID="_x0000_i1058" DrawAspect="Content" ObjectID="_1490003214" r:id="rId77"/>
        </w:object>
      </w:r>
      <w:r w:rsidRPr="007F0553">
        <w:rPr>
          <w:sz w:val="24"/>
          <w:szCs w:val="24"/>
          <w:lang w:val="el-GR"/>
        </w:rPr>
        <w:t>,</w:t>
      </w:r>
      <w:r w:rsidRPr="007F0553">
        <w:rPr>
          <w:sz w:val="24"/>
          <w:szCs w:val="24"/>
          <w:lang w:val="el-GR"/>
        </w:rPr>
        <w:tab/>
      </w:r>
      <w:r w:rsidRPr="007F0553">
        <w:rPr>
          <w:sz w:val="24"/>
          <w:szCs w:val="24"/>
        </w:rPr>
        <w:fldChar w:fldCharType="begin"/>
      </w:r>
      <w:r w:rsidRPr="007F0553">
        <w:rPr>
          <w:sz w:val="24"/>
          <w:szCs w:val="24"/>
          <w:lang w:val="el-GR"/>
        </w:rPr>
        <w:instrText xml:space="preserve"> </w:instrText>
      </w:r>
      <w:r w:rsidRPr="007F0553">
        <w:rPr>
          <w:sz w:val="24"/>
          <w:szCs w:val="24"/>
        </w:rPr>
        <w:instrText>LISTNUM</w:instrText>
      </w:r>
      <w:r w:rsidRPr="007F0553">
        <w:rPr>
          <w:sz w:val="24"/>
          <w:szCs w:val="24"/>
          <w:lang w:val="el-GR"/>
        </w:rPr>
        <w:instrText xml:space="preserve"> "</w:instrText>
      </w:r>
      <w:r w:rsidRPr="007F0553">
        <w:rPr>
          <w:sz w:val="24"/>
          <w:szCs w:val="24"/>
        </w:rPr>
        <w:instrText>Equations</w:instrText>
      </w:r>
      <w:r w:rsidRPr="007F0553">
        <w:rPr>
          <w:sz w:val="24"/>
          <w:szCs w:val="24"/>
          <w:lang w:val="el-GR"/>
        </w:rPr>
        <w:instrText xml:space="preserve">" </w:instrText>
      </w:r>
      <w:r w:rsidRPr="007F0553">
        <w:rPr>
          <w:sz w:val="24"/>
          <w:szCs w:val="24"/>
        </w:rPr>
        <w:fldChar w:fldCharType="end"/>
      </w:r>
    </w:p>
    <w:p w:rsidR="006065BB" w:rsidRPr="007F0553" w:rsidRDefault="006065BB" w:rsidP="006065BB">
      <w:pPr>
        <w:pStyle w:val="Equation"/>
        <w:tabs>
          <w:tab w:val="right" w:pos="9240"/>
        </w:tabs>
        <w:spacing w:line="360" w:lineRule="auto"/>
        <w:rPr>
          <w:sz w:val="24"/>
          <w:szCs w:val="24"/>
          <w:lang w:val="el-GR"/>
        </w:rPr>
      </w:pPr>
      <w:r w:rsidRPr="007F0553">
        <w:rPr>
          <w:sz w:val="24"/>
          <w:szCs w:val="24"/>
          <w:lang w:val="el-GR"/>
        </w:rPr>
        <w:t xml:space="preserve">Οι </w:t>
      </w:r>
      <w:proofErr w:type="spellStart"/>
      <w:r w:rsidRPr="007F0553">
        <w:rPr>
          <w:sz w:val="24"/>
          <w:szCs w:val="24"/>
          <w:lang w:val="el-GR"/>
        </w:rPr>
        <w:t>αδιάστατες</w:t>
      </w:r>
      <w:proofErr w:type="spellEnd"/>
      <w:r w:rsidRPr="007F0553">
        <w:rPr>
          <w:sz w:val="24"/>
          <w:szCs w:val="24"/>
          <w:lang w:val="el-GR"/>
        </w:rPr>
        <w:t xml:space="preserve"> σταθερές του προβλήματος ορίζονται ως:</w:t>
      </w:r>
    </w:p>
    <w:p w:rsidR="006065BB" w:rsidRPr="007F0553" w:rsidRDefault="006065BB" w:rsidP="006065BB">
      <w:pPr>
        <w:pStyle w:val="Equation"/>
        <w:tabs>
          <w:tab w:val="right" w:pos="9240"/>
        </w:tabs>
        <w:spacing w:line="360" w:lineRule="auto"/>
        <w:rPr>
          <w:sz w:val="24"/>
          <w:szCs w:val="24"/>
          <w:lang w:val="el-GR"/>
        </w:rPr>
      </w:pPr>
      <w:r w:rsidRPr="007F0553">
        <w:rPr>
          <w:sz w:val="24"/>
          <w:szCs w:val="24"/>
          <w:lang w:val="el-GR"/>
        </w:rPr>
        <w:tab/>
      </w:r>
      <w:r w:rsidRPr="007F0553">
        <w:rPr>
          <w:position w:val="-24"/>
          <w:sz w:val="24"/>
          <w:szCs w:val="24"/>
        </w:rPr>
        <w:object w:dxaOrig="680" w:dyaOrig="600">
          <v:shape id="_x0000_i1059" type="#_x0000_t75" style="width:34.4pt;height:29.95pt" o:ole="">
            <v:imagedata r:id="rId78" o:title=""/>
          </v:shape>
          <o:OLEObject Type="Embed" ProgID="Equation.DSMT4" ShapeID="_x0000_i1059" DrawAspect="Content" ObjectID="_1490003215" r:id="rId79"/>
        </w:object>
      </w:r>
      <w:r w:rsidRPr="007F0553">
        <w:rPr>
          <w:sz w:val="24"/>
          <w:szCs w:val="24"/>
          <w:lang w:val="el-GR"/>
        </w:rPr>
        <w:t xml:space="preserve">,  </w:t>
      </w:r>
      <w:r w:rsidRPr="007F0553">
        <w:rPr>
          <w:position w:val="-24"/>
          <w:sz w:val="24"/>
          <w:szCs w:val="24"/>
        </w:rPr>
        <w:object w:dxaOrig="660" w:dyaOrig="600">
          <v:shape id="_x0000_i1060" type="#_x0000_t75" style="width:33.15pt;height:29.95pt" o:ole="">
            <v:imagedata r:id="rId80" o:title=""/>
          </v:shape>
          <o:OLEObject Type="Embed" ProgID="Equation.DSMT4" ShapeID="_x0000_i1060" DrawAspect="Content" ObjectID="_1490003216" r:id="rId81"/>
        </w:object>
      </w:r>
      <w:r w:rsidRPr="007F0553">
        <w:rPr>
          <w:sz w:val="24"/>
          <w:szCs w:val="24"/>
          <w:lang w:val="el-GR"/>
        </w:rPr>
        <w:t xml:space="preserve">, </w:t>
      </w:r>
      <w:r w:rsidRPr="007F0553">
        <w:rPr>
          <w:position w:val="-26"/>
          <w:sz w:val="24"/>
          <w:szCs w:val="24"/>
        </w:rPr>
        <w:object w:dxaOrig="1219" w:dyaOrig="620">
          <v:shape id="_x0000_i1061" type="#_x0000_t75" style="width:61.8pt;height:31.2pt" o:ole="">
            <v:imagedata r:id="rId82" o:title=""/>
          </v:shape>
          <o:OLEObject Type="Embed" ProgID="Equation.DSMT4" ShapeID="_x0000_i1061" DrawAspect="Content" ObjectID="_1490003217" r:id="rId83"/>
        </w:object>
      </w:r>
      <w:r w:rsidRPr="007F0553">
        <w:rPr>
          <w:sz w:val="24"/>
          <w:szCs w:val="24"/>
          <w:lang w:val="el-GR"/>
        </w:rPr>
        <w:t xml:space="preserve">, </w:t>
      </w:r>
      <w:r w:rsidRPr="007F0553">
        <w:rPr>
          <w:position w:val="-28"/>
          <w:sz w:val="24"/>
          <w:szCs w:val="24"/>
        </w:rPr>
        <w:object w:dxaOrig="880" w:dyaOrig="600">
          <v:shape id="_x0000_i1062" type="#_x0000_t75" style="width:44.6pt;height:29.95pt" o:ole="">
            <v:imagedata r:id="rId84" o:title=""/>
          </v:shape>
          <o:OLEObject Type="Embed" ProgID="Equation.DSMT4" ShapeID="_x0000_i1062" DrawAspect="Content" ObjectID="_1490003218" r:id="rId85"/>
        </w:object>
      </w:r>
      <w:r w:rsidRPr="007F0553">
        <w:rPr>
          <w:sz w:val="24"/>
          <w:szCs w:val="24"/>
          <w:lang w:val="el-GR"/>
        </w:rPr>
        <w:t>.</w:t>
      </w:r>
      <w:r w:rsidRPr="007F0553">
        <w:rPr>
          <w:sz w:val="24"/>
          <w:szCs w:val="24"/>
          <w:lang w:val="el-GR"/>
        </w:rPr>
        <w:tab/>
      </w:r>
      <w:r w:rsidRPr="007F0553">
        <w:rPr>
          <w:sz w:val="24"/>
          <w:szCs w:val="24"/>
        </w:rPr>
        <w:fldChar w:fldCharType="begin"/>
      </w:r>
      <w:bookmarkStart w:id="7" w:name="_Ref397596757"/>
      <w:bookmarkEnd w:id="7"/>
      <w:r w:rsidRPr="007F0553">
        <w:rPr>
          <w:sz w:val="24"/>
          <w:szCs w:val="24"/>
          <w:lang w:val="el-GR"/>
        </w:rPr>
        <w:instrText xml:space="preserve"> </w:instrText>
      </w:r>
      <w:r w:rsidRPr="007F0553">
        <w:rPr>
          <w:sz w:val="24"/>
          <w:szCs w:val="24"/>
        </w:rPr>
        <w:instrText>LISTNUM</w:instrText>
      </w:r>
      <w:r w:rsidRPr="007F0553">
        <w:rPr>
          <w:sz w:val="24"/>
          <w:szCs w:val="24"/>
          <w:lang w:val="el-GR"/>
        </w:rPr>
        <w:instrText xml:space="preserve"> "</w:instrText>
      </w:r>
      <w:r w:rsidRPr="007F0553">
        <w:rPr>
          <w:sz w:val="24"/>
          <w:szCs w:val="24"/>
        </w:rPr>
        <w:instrText>Equations</w:instrText>
      </w:r>
      <w:r w:rsidRPr="007F0553">
        <w:rPr>
          <w:sz w:val="24"/>
          <w:szCs w:val="24"/>
          <w:lang w:val="el-GR"/>
        </w:rPr>
        <w:instrText xml:space="preserve">" </w:instrText>
      </w:r>
      <w:r w:rsidRPr="007F0553">
        <w:rPr>
          <w:sz w:val="24"/>
          <w:szCs w:val="24"/>
        </w:rPr>
        <w:fldChar w:fldCharType="end"/>
      </w:r>
    </w:p>
    <w:p w:rsidR="006065BB" w:rsidRPr="007F0553" w:rsidRDefault="006065BB" w:rsidP="006065BB">
      <w:pPr>
        <w:pStyle w:val="Equation"/>
        <w:tabs>
          <w:tab w:val="right" w:pos="9240"/>
        </w:tabs>
        <w:spacing w:line="360" w:lineRule="auto"/>
        <w:rPr>
          <w:sz w:val="24"/>
          <w:szCs w:val="24"/>
          <w:lang w:val="el-GR"/>
        </w:rPr>
      </w:pPr>
      <w:r w:rsidRPr="007F0553">
        <w:rPr>
          <w:sz w:val="24"/>
          <w:szCs w:val="24"/>
          <w:lang w:val="el-GR"/>
        </w:rPr>
        <w:t xml:space="preserve">Ενώ έχουμε και διαστατές σταθερές (1/Κ), ώστε να είναι </w:t>
      </w:r>
      <w:proofErr w:type="spellStart"/>
      <w:r w:rsidRPr="007F0553">
        <w:rPr>
          <w:sz w:val="24"/>
          <w:szCs w:val="24"/>
          <w:lang w:val="el-GR"/>
        </w:rPr>
        <w:t>αδιάστατη</w:t>
      </w:r>
      <w:proofErr w:type="spellEnd"/>
      <w:r w:rsidRPr="007F0553">
        <w:rPr>
          <w:sz w:val="24"/>
          <w:szCs w:val="24"/>
          <w:lang w:val="el-GR"/>
        </w:rPr>
        <w:t xml:space="preserve"> η θερμική αγωγιμότητα των μέσων:</w:t>
      </w:r>
    </w:p>
    <w:p w:rsidR="006065BB" w:rsidRPr="007F0553" w:rsidRDefault="006065BB" w:rsidP="006065BB">
      <w:pPr>
        <w:pStyle w:val="Equation"/>
        <w:tabs>
          <w:tab w:val="right" w:pos="9240"/>
        </w:tabs>
        <w:spacing w:line="360" w:lineRule="auto"/>
        <w:rPr>
          <w:sz w:val="24"/>
          <w:szCs w:val="24"/>
          <w:lang w:val="el-GR"/>
        </w:rPr>
      </w:pPr>
      <w:r w:rsidRPr="007F0553">
        <w:rPr>
          <w:sz w:val="24"/>
          <w:szCs w:val="24"/>
          <w:lang w:val="el-GR"/>
        </w:rPr>
        <w:tab/>
      </w:r>
      <w:r w:rsidRPr="009E1C72">
        <w:rPr>
          <w:position w:val="-26"/>
          <w:sz w:val="24"/>
          <w:szCs w:val="24"/>
          <w:lang w:val="el-GR"/>
        </w:rPr>
        <w:object w:dxaOrig="639" w:dyaOrig="620">
          <v:shape id="_x0000_i1063" type="#_x0000_t75" style="width:32.5pt;height:31.2pt" o:ole="">
            <v:imagedata r:id="rId86" o:title=""/>
          </v:shape>
          <o:OLEObject Type="Embed" ProgID="Equation.DSMT4" ShapeID="_x0000_i1063" DrawAspect="Content" ObjectID="_1490003219" r:id="rId87"/>
        </w:object>
      </w:r>
      <w:r w:rsidRPr="007F0553">
        <w:rPr>
          <w:sz w:val="24"/>
          <w:szCs w:val="24"/>
          <w:lang w:val="el-GR"/>
        </w:rPr>
        <w:t xml:space="preserve">,  </w:t>
      </w:r>
      <w:r w:rsidRPr="009E1C72">
        <w:rPr>
          <w:position w:val="-26"/>
          <w:sz w:val="24"/>
          <w:szCs w:val="24"/>
          <w:lang w:val="el-GR"/>
        </w:rPr>
        <w:object w:dxaOrig="660" w:dyaOrig="620">
          <v:shape id="_x0000_i1064" type="#_x0000_t75" style="width:33.15pt;height:31.2pt" o:ole="">
            <v:imagedata r:id="rId88" o:title=""/>
          </v:shape>
          <o:OLEObject Type="Embed" ProgID="Equation.DSMT4" ShapeID="_x0000_i1064" DrawAspect="Content" ObjectID="_1490003220" r:id="rId89"/>
        </w:object>
      </w:r>
      <w:r w:rsidRPr="007F0553">
        <w:rPr>
          <w:sz w:val="24"/>
          <w:szCs w:val="24"/>
          <w:lang w:val="el-GR"/>
        </w:rPr>
        <w:tab/>
      </w:r>
      <w:r w:rsidRPr="007F0553">
        <w:rPr>
          <w:sz w:val="24"/>
          <w:szCs w:val="24"/>
        </w:rPr>
        <w:fldChar w:fldCharType="begin"/>
      </w:r>
      <w:r w:rsidRPr="007F0553">
        <w:rPr>
          <w:sz w:val="24"/>
          <w:szCs w:val="24"/>
          <w:lang w:val="el-GR"/>
        </w:rPr>
        <w:instrText xml:space="preserve"> </w:instrText>
      </w:r>
      <w:r w:rsidRPr="007F0553">
        <w:rPr>
          <w:sz w:val="24"/>
          <w:szCs w:val="24"/>
        </w:rPr>
        <w:instrText>LISTNUM</w:instrText>
      </w:r>
      <w:r w:rsidRPr="007F0553">
        <w:rPr>
          <w:sz w:val="24"/>
          <w:szCs w:val="24"/>
          <w:lang w:val="el-GR"/>
        </w:rPr>
        <w:instrText xml:space="preserve"> "</w:instrText>
      </w:r>
      <w:r w:rsidRPr="007F0553">
        <w:rPr>
          <w:sz w:val="24"/>
          <w:szCs w:val="24"/>
        </w:rPr>
        <w:instrText>Equations</w:instrText>
      </w:r>
      <w:r w:rsidRPr="007F0553">
        <w:rPr>
          <w:sz w:val="24"/>
          <w:szCs w:val="24"/>
          <w:lang w:val="el-GR"/>
        </w:rPr>
        <w:instrText xml:space="preserve">" </w:instrText>
      </w:r>
      <w:r w:rsidRPr="007F0553">
        <w:rPr>
          <w:sz w:val="24"/>
          <w:szCs w:val="24"/>
        </w:rPr>
        <w:fldChar w:fldCharType="end"/>
      </w:r>
    </w:p>
    <w:p w:rsidR="006065BB" w:rsidRPr="007F0553" w:rsidRDefault="006065BB" w:rsidP="006065BB">
      <w:pPr>
        <w:pStyle w:val="Equation"/>
        <w:tabs>
          <w:tab w:val="right" w:pos="9240"/>
        </w:tabs>
        <w:spacing w:line="360" w:lineRule="auto"/>
        <w:rPr>
          <w:sz w:val="24"/>
          <w:szCs w:val="24"/>
          <w:lang w:val="el-GR"/>
        </w:rPr>
      </w:pPr>
      <w:proofErr w:type="spellStart"/>
      <w:proofErr w:type="gramStart"/>
      <w:r w:rsidRPr="007F0553">
        <w:rPr>
          <w:i/>
          <w:sz w:val="24"/>
          <w:szCs w:val="24"/>
        </w:rPr>
        <w:t>k</w:t>
      </w:r>
      <w:r w:rsidRPr="007F0553">
        <w:rPr>
          <w:sz w:val="24"/>
          <w:szCs w:val="24"/>
          <w:vertAlign w:val="subscript"/>
        </w:rPr>
        <w:t>r</w:t>
      </w:r>
      <w:proofErr w:type="spellEnd"/>
      <w:proofErr w:type="gramEnd"/>
      <w:r w:rsidRPr="007F0553">
        <w:rPr>
          <w:sz w:val="24"/>
          <w:szCs w:val="24"/>
          <w:lang w:val="el-GR"/>
        </w:rPr>
        <w:t xml:space="preserve"> είναι ο λόγος των ανεξάρτητων από τη θερμοκρασία όρων της θερμικής αγωγιμότητας, ενώ </w:t>
      </w:r>
      <w:proofErr w:type="spellStart"/>
      <w:r w:rsidRPr="007F0553">
        <w:rPr>
          <w:i/>
          <w:sz w:val="24"/>
          <w:szCs w:val="24"/>
        </w:rPr>
        <w:t>b</w:t>
      </w:r>
      <w:r w:rsidRPr="007F0553">
        <w:rPr>
          <w:sz w:val="24"/>
          <w:szCs w:val="24"/>
          <w:vertAlign w:val="subscript"/>
        </w:rPr>
        <w:t>r</w:t>
      </w:r>
      <w:proofErr w:type="spellEnd"/>
      <w:r w:rsidRPr="007F0553">
        <w:rPr>
          <w:sz w:val="24"/>
          <w:szCs w:val="24"/>
          <w:lang w:val="el-GR"/>
        </w:rPr>
        <w:t xml:space="preserve"> είναι ο λόγος των εξαρτημένων. </w:t>
      </w:r>
      <w:r w:rsidRPr="007F0553">
        <w:rPr>
          <w:sz w:val="24"/>
          <w:szCs w:val="24"/>
          <w:lang w:val="el-GR"/>
        </w:rPr>
        <w:sym w:font="Symbol" w:char="F057"/>
      </w:r>
      <w:r w:rsidRPr="007F0553">
        <w:rPr>
          <w:sz w:val="24"/>
          <w:szCs w:val="24"/>
          <w:vertAlign w:val="subscript"/>
          <w:lang w:val="el-GR"/>
        </w:rPr>
        <w:t>1</w:t>
      </w:r>
      <w:r w:rsidRPr="007F0553">
        <w:rPr>
          <w:sz w:val="24"/>
          <w:szCs w:val="24"/>
          <w:lang w:val="el-GR"/>
        </w:rPr>
        <w:t xml:space="preserve"> και </w:t>
      </w:r>
      <w:r w:rsidRPr="007F0553">
        <w:rPr>
          <w:sz w:val="24"/>
          <w:szCs w:val="24"/>
          <w:lang w:val="el-GR"/>
        </w:rPr>
        <w:sym w:font="Symbol" w:char="F057"/>
      </w:r>
      <w:r w:rsidRPr="007F0553">
        <w:rPr>
          <w:sz w:val="24"/>
          <w:szCs w:val="24"/>
          <w:vertAlign w:val="subscript"/>
          <w:lang w:val="el-GR"/>
        </w:rPr>
        <w:t>2</w:t>
      </w:r>
      <w:r w:rsidRPr="007F0553">
        <w:rPr>
          <w:sz w:val="24"/>
          <w:szCs w:val="24"/>
          <w:lang w:val="el-GR"/>
        </w:rPr>
        <w:t xml:space="preserve"> είναι τα χωρία του μέσου 1 (πόροι) και 2 (στερεός όγκος). Ορίζοντας </w:t>
      </w:r>
      <w:r w:rsidRPr="007F0553">
        <w:rPr>
          <w:sz w:val="24"/>
          <w:szCs w:val="24"/>
        </w:rPr>
        <w:sym w:font="Symbol" w:char="F046"/>
      </w:r>
      <w:r w:rsidRPr="007F0553">
        <w:rPr>
          <w:sz w:val="24"/>
          <w:szCs w:val="24"/>
          <w:lang w:val="el-GR"/>
        </w:rPr>
        <w:t xml:space="preserve"> μια συνάρτηση βήματος, που ορίζεται στην περιοχή του στερεού όγκου (μονάδα εκεί, μηδέν αλλού), οι </w:t>
      </w:r>
      <w:proofErr w:type="spellStart"/>
      <w:r w:rsidRPr="007F0553">
        <w:rPr>
          <w:sz w:val="24"/>
          <w:szCs w:val="24"/>
          <w:lang w:val="el-GR"/>
        </w:rPr>
        <w:t>αδιάστατες</w:t>
      </w:r>
      <w:proofErr w:type="spellEnd"/>
      <w:r w:rsidRPr="007F0553">
        <w:rPr>
          <w:sz w:val="24"/>
          <w:szCs w:val="24"/>
          <w:lang w:val="el-GR"/>
        </w:rPr>
        <w:t xml:space="preserve"> ποσότητες μπορούν να γραφούν:</w:t>
      </w:r>
    </w:p>
    <w:p w:rsidR="006065BB" w:rsidRPr="007F0553" w:rsidRDefault="006065BB" w:rsidP="006065BB">
      <w:pPr>
        <w:pStyle w:val="Equation"/>
        <w:tabs>
          <w:tab w:val="right" w:pos="9240"/>
        </w:tabs>
        <w:spacing w:line="360" w:lineRule="auto"/>
        <w:rPr>
          <w:sz w:val="24"/>
          <w:szCs w:val="24"/>
          <w:lang w:val="el-GR"/>
        </w:rPr>
      </w:pPr>
      <w:r w:rsidRPr="007F0553">
        <w:rPr>
          <w:sz w:val="24"/>
          <w:szCs w:val="24"/>
          <w:lang w:val="el-GR"/>
        </w:rPr>
        <w:tab/>
      </w:r>
      <w:r w:rsidRPr="007F0553">
        <w:rPr>
          <w:position w:val="-14"/>
          <w:sz w:val="24"/>
          <w:szCs w:val="24"/>
        </w:rPr>
        <w:object w:dxaOrig="4080" w:dyaOrig="380">
          <v:shape id="_x0000_i1065" type="#_x0000_t75" style="width:203.9pt;height:19.1pt" o:ole="">
            <v:imagedata r:id="rId90" o:title=""/>
          </v:shape>
          <o:OLEObject Type="Embed" ProgID="Equation.DSMT4" ShapeID="_x0000_i1065" DrawAspect="Content" ObjectID="_1490003221" r:id="rId91"/>
        </w:object>
      </w:r>
      <w:r w:rsidRPr="007F0553">
        <w:rPr>
          <w:sz w:val="24"/>
          <w:szCs w:val="24"/>
          <w:lang w:val="el-GR"/>
        </w:rPr>
        <w:t>,</w:t>
      </w:r>
      <w:r w:rsidRPr="007F0553">
        <w:rPr>
          <w:sz w:val="24"/>
          <w:szCs w:val="24"/>
          <w:lang w:val="el-GR"/>
        </w:rPr>
        <w:tab/>
      </w:r>
      <w:r w:rsidRPr="007F0553">
        <w:rPr>
          <w:sz w:val="24"/>
          <w:szCs w:val="24"/>
        </w:rPr>
        <w:fldChar w:fldCharType="begin"/>
      </w:r>
      <w:bookmarkStart w:id="8" w:name="_Ref358796576"/>
      <w:bookmarkEnd w:id="8"/>
      <w:r w:rsidRPr="007F0553">
        <w:rPr>
          <w:sz w:val="24"/>
          <w:szCs w:val="24"/>
          <w:lang w:val="el-GR"/>
        </w:rPr>
        <w:instrText xml:space="preserve"> </w:instrText>
      </w:r>
      <w:r w:rsidRPr="007F0553">
        <w:rPr>
          <w:sz w:val="24"/>
          <w:szCs w:val="24"/>
        </w:rPr>
        <w:instrText>LISTNUM</w:instrText>
      </w:r>
      <w:r w:rsidRPr="007F0553">
        <w:rPr>
          <w:sz w:val="24"/>
          <w:szCs w:val="24"/>
          <w:lang w:val="el-GR"/>
        </w:rPr>
        <w:instrText xml:space="preserve"> "</w:instrText>
      </w:r>
      <w:r w:rsidRPr="007F0553">
        <w:rPr>
          <w:sz w:val="24"/>
          <w:szCs w:val="24"/>
        </w:rPr>
        <w:instrText>Equations</w:instrText>
      </w:r>
      <w:r w:rsidRPr="007F0553">
        <w:rPr>
          <w:sz w:val="24"/>
          <w:szCs w:val="24"/>
          <w:lang w:val="el-GR"/>
        </w:rPr>
        <w:instrText xml:space="preserve">" </w:instrText>
      </w:r>
      <w:r w:rsidRPr="007F0553">
        <w:rPr>
          <w:sz w:val="24"/>
          <w:szCs w:val="24"/>
        </w:rPr>
        <w:fldChar w:fldCharType="end"/>
      </w:r>
    </w:p>
    <w:p w:rsidR="006065BB" w:rsidRPr="007F0553" w:rsidRDefault="006065BB" w:rsidP="006065BB">
      <w:pPr>
        <w:pStyle w:val="Equation"/>
        <w:tabs>
          <w:tab w:val="right" w:pos="9240"/>
        </w:tabs>
        <w:spacing w:line="360" w:lineRule="auto"/>
        <w:rPr>
          <w:sz w:val="24"/>
          <w:szCs w:val="24"/>
          <w:lang w:val="el-GR"/>
        </w:rPr>
      </w:pPr>
      <w:r w:rsidRPr="007F0553">
        <w:rPr>
          <w:sz w:val="24"/>
          <w:szCs w:val="24"/>
          <w:lang w:val="el-GR"/>
        </w:rPr>
        <w:tab/>
      </w:r>
      <w:r w:rsidRPr="007F0553">
        <w:rPr>
          <w:position w:val="-12"/>
          <w:sz w:val="24"/>
          <w:szCs w:val="24"/>
        </w:rPr>
        <w:object w:dxaOrig="1800" w:dyaOrig="320">
          <v:shape id="_x0000_i1066" type="#_x0000_t75" style="width:89.85pt;height:16.55pt" o:ole="">
            <v:imagedata r:id="rId92" o:title=""/>
          </v:shape>
          <o:OLEObject Type="Embed" ProgID="Equation.DSMT4" ShapeID="_x0000_i1066" DrawAspect="Content" ObjectID="_1490003222" r:id="rId93"/>
        </w:object>
      </w:r>
      <w:r w:rsidRPr="007F0553">
        <w:rPr>
          <w:sz w:val="24"/>
          <w:szCs w:val="24"/>
          <w:lang w:val="el-GR"/>
        </w:rPr>
        <w:t>.</w:t>
      </w:r>
      <w:r w:rsidRPr="007F0553">
        <w:rPr>
          <w:sz w:val="24"/>
          <w:szCs w:val="24"/>
          <w:lang w:val="el-GR"/>
        </w:rPr>
        <w:tab/>
      </w:r>
      <w:r w:rsidRPr="007F0553">
        <w:rPr>
          <w:sz w:val="24"/>
          <w:szCs w:val="24"/>
        </w:rPr>
        <w:fldChar w:fldCharType="begin"/>
      </w:r>
      <w:r w:rsidRPr="007F0553">
        <w:rPr>
          <w:sz w:val="24"/>
          <w:szCs w:val="24"/>
          <w:lang w:val="el-GR"/>
        </w:rPr>
        <w:instrText xml:space="preserve"> </w:instrText>
      </w:r>
      <w:r w:rsidRPr="007F0553">
        <w:rPr>
          <w:sz w:val="24"/>
          <w:szCs w:val="24"/>
        </w:rPr>
        <w:instrText>LISTNUM</w:instrText>
      </w:r>
      <w:r w:rsidRPr="007F0553">
        <w:rPr>
          <w:sz w:val="24"/>
          <w:szCs w:val="24"/>
          <w:lang w:val="el-GR"/>
        </w:rPr>
        <w:instrText xml:space="preserve"> "</w:instrText>
      </w:r>
      <w:r w:rsidRPr="007F0553">
        <w:rPr>
          <w:sz w:val="24"/>
          <w:szCs w:val="24"/>
        </w:rPr>
        <w:instrText>Equations</w:instrText>
      </w:r>
      <w:r w:rsidRPr="007F0553">
        <w:rPr>
          <w:sz w:val="24"/>
          <w:szCs w:val="24"/>
          <w:lang w:val="el-GR"/>
        </w:rPr>
        <w:instrText xml:space="preserve">" </w:instrText>
      </w:r>
      <w:r w:rsidRPr="007F0553">
        <w:rPr>
          <w:sz w:val="24"/>
          <w:szCs w:val="24"/>
        </w:rPr>
        <w:fldChar w:fldCharType="end"/>
      </w:r>
    </w:p>
    <w:p w:rsidR="006065BB" w:rsidRPr="007F0553" w:rsidRDefault="006065BB" w:rsidP="006065BB">
      <w:pPr>
        <w:pStyle w:val="Equation"/>
        <w:tabs>
          <w:tab w:val="right" w:pos="9240"/>
        </w:tabs>
        <w:spacing w:line="360" w:lineRule="auto"/>
        <w:rPr>
          <w:sz w:val="24"/>
          <w:szCs w:val="24"/>
          <w:lang w:val="el-GR"/>
        </w:rPr>
      </w:pPr>
      <w:r w:rsidRPr="007F0553">
        <w:rPr>
          <w:sz w:val="24"/>
          <w:szCs w:val="24"/>
          <w:lang w:val="el-GR"/>
        </w:rPr>
        <w:t>Εφαρμόζοντας όλα τα παραπάνω στην Εξ.</w:t>
      </w:r>
      <w:fldSimple w:instr=" REF _Ref397435900 \r \h  \* MERGEFORMAT ">
        <w:r w:rsidR="00AB606F" w:rsidRPr="00AB606F">
          <w:rPr>
            <w:sz w:val="24"/>
            <w:szCs w:val="24"/>
            <w:lang w:val="el-GR"/>
          </w:rPr>
          <w:t>9</w:t>
        </w:r>
      </w:fldSimple>
      <w:r w:rsidRPr="007F0553">
        <w:rPr>
          <w:sz w:val="24"/>
          <w:szCs w:val="24"/>
          <w:lang w:val="el-GR"/>
        </w:rPr>
        <w:t xml:space="preserve"> παίρνουμε την τελική (</w:t>
      </w:r>
      <w:proofErr w:type="spellStart"/>
      <w:r w:rsidRPr="007F0553">
        <w:rPr>
          <w:sz w:val="24"/>
          <w:szCs w:val="24"/>
          <w:lang w:val="el-GR"/>
        </w:rPr>
        <w:t>αδιάστατη</w:t>
      </w:r>
      <w:proofErr w:type="spellEnd"/>
      <w:r w:rsidRPr="007F0553">
        <w:rPr>
          <w:sz w:val="24"/>
          <w:szCs w:val="24"/>
          <w:lang w:val="el-GR"/>
        </w:rPr>
        <w:t xml:space="preserve">) επαναληπτική μορφή, χρονικού βήματος </w:t>
      </w:r>
      <w:r w:rsidRPr="007F0553">
        <w:rPr>
          <w:position w:val="-6"/>
          <w:sz w:val="24"/>
          <w:szCs w:val="24"/>
        </w:rPr>
        <w:object w:dxaOrig="260" w:dyaOrig="240">
          <v:shape id="_x0000_i1067" type="#_x0000_t75" style="width:12.75pt;height:12.1pt" o:ole="">
            <v:imagedata r:id="rId94" o:title=""/>
          </v:shape>
          <o:OLEObject Type="Embed" ProgID="Equation.DSMT4" ShapeID="_x0000_i1067" DrawAspect="Content" ObjectID="_1490003223" r:id="rId95"/>
        </w:object>
      </w:r>
      <w:r w:rsidRPr="007F0553">
        <w:rPr>
          <w:sz w:val="24"/>
          <w:szCs w:val="24"/>
          <w:lang w:val="el-GR"/>
        </w:rPr>
        <w:t xml:space="preserve">. Κρατώντας τους όρους που αναφέρονται στο </w:t>
      </w:r>
      <w:r w:rsidRPr="007F0553">
        <w:rPr>
          <w:i/>
          <w:sz w:val="24"/>
          <w:szCs w:val="24"/>
        </w:rPr>
        <w:t>m</w:t>
      </w:r>
      <w:r w:rsidRPr="007F0553">
        <w:rPr>
          <w:sz w:val="24"/>
          <w:szCs w:val="24"/>
          <w:lang w:val="el-GR"/>
        </w:rPr>
        <w:t xml:space="preserve"> χρονικό βήμα στο αριστερό μέλος της εξίσωσης, ενώ σταθερές και μεταβλητές προηγούμενου βήματος στο άλλο, έχουμε το προς επίλυση σύστημα:</w:t>
      </w:r>
    </w:p>
    <w:p w:rsidR="006065BB" w:rsidRPr="007F0553" w:rsidRDefault="006065BB" w:rsidP="006065BB">
      <w:pPr>
        <w:pStyle w:val="Equation"/>
        <w:tabs>
          <w:tab w:val="right" w:pos="9240"/>
        </w:tabs>
        <w:spacing w:line="360" w:lineRule="auto"/>
        <w:rPr>
          <w:sz w:val="24"/>
          <w:szCs w:val="24"/>
        </w:rPr>
      </w:pPr>
      <w:r w:rsidRPr="007F0553">
        <w:rPr>
          <w:sz w:val="24"/>
          <w:szCs w:val="24"/>
          <w:lang w:val="el-GR"/>
        </w:rPr>
        <w:lastRenderedPageBreak/>
        <w:tab/>
      </w:r>
      <w:r w:rsidRPr="007F0553">
        <w:rPr>
          <w:position w:val="-154"/>
          <w:sz w:val="24"/>
          <w:szCs w:val="24"/>
        </w:rPr>
        <w:object w:dxaOrig="6500" w:dyaOrig="3240">
          <v:shape id="_x0000_i1068" type="#_x0000_t75" style="width:343.45pt;height:172.05pt" o:ole="">
            <v:imagedata r:id="rId96" o:title=""/>
          </v:shape>
          <o:OLEObject Type="Embed" ProgID="Equation.DSMT4" ShapeID="_x0000_i1068" DrawAspect="Content" ObjectID="_1490003224" r:id="rId97"/>
        </w:object>
      </w:r>
      <w:r w:rsidRPr="007F0553">
        <w:rPr>
          <w:sz w:val="24"/>
          <w:szCs w:val="24"/>
        </w:rPr>
        <w:tab/>
      </w:r>
      <w:r w:rsidRPr="007F0553">
        <w:rPr>
          <w:sz w:val="24"/>
          <w:szCs w:val="24"/>
        </w:rPr>
        <w:fldChar w:fldCharType="begin"/>
      </w:r>
      <w:bookmarkStart w:id="9" w:name="_Ref397443084"/>
      <w:bookmarkEnd w:id="9"/>
      <w:r w:rsidRPr="007F0553">
        <w:rPr>
          <w:sz w:val="24"/>
          <w:szCs w:val="24"/>
        </w:rPr>
        <w:instrText xml:space="preserve"> LISTNUM "Equations" </w:instrText>
      </w:r>
      <w:r w:rsidRPr="007F0553">
        <w:rPr>
          <w:sz w:val="24"/>
          <w:szCs w:val="24"/>
        </w:rPr>
        <w:fldChar w:fldCharType="end"/>
      </w:r>
    </w:p>
    <w:p w:rsidR="006065BB" w:rsidRPr="007F0553" w:rsidRDefault="006065BB" w:rsidP="006065BB">
      <w:pPr>
        <w:pStyle w:val="Paragraph"/>
        <w:spacing w:line="360" w:lineRule="auto"/>
        <w:rPr>
          <w:sz w:val="24"/>
          <w:szCs w:val="24"/>
          <w:lang w:val="el-GR"/>
        </w:rPr>
      </w:pPr>
      <w:r w:rsidRPr="007F0553">
        <w:rPr>
          <w:sz w:val="24"/>
          <w:szCs w:val="24"/>
          <w:lang w:val="el-GR"/>
        </w:rPr>
        <w:t xml:space="preserve">Αυτό το </w:t>
      </w:r>
      <w:proofErr w:type="spellStart"/>
      <w:r w:rsidRPr="007F0553">
        <w:rPr>
          <w:sz w:val="24"/>
          <w:szCs w:val="24"/>
          <w:lang w:val="el-GR"/>
        </w:rPr>
        <w:t>γραμμικοποιημένο</w:t>
      </w:r>
      <w:proofErr w:type="spellEnd"/>
      <w:r w:rsidRPr="007F0553">
        <w:rPr>
          <w:sz w:val="24"/>
          <w:szCs w:val="24"/>
          <w:lang w:val="el-GR"/>
        </w:rPr>
        <w:t xml:space="preserve"> σύστημα της μορφής </w:t>
      </w:r>
      <w:r w:rsidRPr="007F0553">
        <w:rPr>
          <w:b/>
          <w:sz w:val="24"/>
          <w:szCs w:val="24"/>
        </w:rPr>
        <w:t>A</w:t>
      </w:r>
      <w:r w:rsidRPr="007F0553">
        <w:rPr>
          <w:b/>
          <w:sz w:val="24"/>
          <w:szCs w:val="24"/>
          <w:lang w:val="el-GR"/>
        </w:rPr>
        <w:t>(</w:t>
      </w:r>
      <w:r w:rsidRPr="007F0553">
        <w:rPr>
          <w:b/>
          <w:i/>
          <w:sz w:val="24"/>
          <w:szCs w:val="24"/>
        </w:rPr>
        <w:t>T</w:t>
      </w:r>
      <w:r w:rsidRPr="007F0553">
        <w:rPr>
          <w:sz w:val="24"/>
          <w:szCs w:val="24"/>
          <w:vertAlign w:val="superscript"/>
          <w:lang w:val="el-GR"/>
        </w:rPr>
        <w:t>(</w:t>
      </w:r>
      <w:r w:rsidRPr="007F0553">
        <w:rPr>
          <w:sz w:val="24"/>
          <w:szCs w:val="24"/>
          <w:vertAlign w:val="superscript"/>
        </w:rPr>
        <w:t>m</w:t>
      </w:r>
      <w:r w:rsidRPr="007F0553">
        <w:rPr>
          <w:sz w:val="24"/>
          <w:szCs w:val="24"/>
          <w:vertAlign w:val="superscript"/>
          <w:lang w:val="el-GR"/>
        </w:rPr>
        <w:t>-1)</w:t>
      </w:r>
      <w:r w:rsidRPr="007F0553">
        <w:rPr>
          <w:b/>
          <w:sz w:val="24"/>
          <w:szCs w:val="24"/>
          <w:lang w:val="el-GR"/>
        </w:rPr>
        <w:t xml:space="preserve">) </w:t>
      </w:r>
      <w:r w:rsidRPr="007F0553">
        <w:rPr>
          <w:b/>
          <w:i/>
          <w:sz w:val="24"/>
          <w:szCs w:val="24"/>
        </w:rPr>
        <w:t>T</w:t>
      </w:r>
      <w:r w:rsidRPr="007F0553">
        <w:rPr>
          <w:sz w:val="24"/>
          <w:szCs w:val="24"/>
          <w:vertAlign w:val="superscript"/>
          <w:lang w:val="el-GR"/>
        </w:rPr>
        <w:t>(</w:t>
      </w:r>
      <w:r w:rsidRPr="007F0553">
        <w:rPr>
          <w:sz w:val="24"/>
          <w:szCs w:val="24"/>
          <w:vertAlign w:val="superscript"/>
        </w:rPr>
        <w:t>m</w:t>
      </w:r>
      <w:r w:rsidRPr="007F0553">
        <w:rPr>
          <w:sz w:val="24"/>
          <w:szCs w:val="24"/>
          <w:vertAlign w:val="superscript"/>
          <w:lang w:val="el-GR"/>
        </w:rPr>
        <w:t>)</w:t>
      </w:r>
      <w:r w:rsidRPr="007F0553">
        <w:rPr>
          <w:b/>
          <w:sz w:val="24"/>
          <w:szCs w:val="24"/>
          <w:lang w:val="el-GR"/>
        </w:rPr>
        <w:t xml:space="preserve"> </w:t>
      </w:r>
      <w:r w:rsidRPr="007F0553">
        <w:rPr>
          <w:sz w:val="24"/>
          <w:szCs w:val="24"/>
          <w:lang w:val="el-GR"/>
        </w:rPr>
        <w:t xml:space="preserve">= </w:t>
      </w:r>
      <w:r w:rsidRPr="007F0553">
        <w:rPr>
          <w:b/>
          <w:sz w:val="24"/>
          <w:szCs w:val="24"/>
        </w:rPr>
        <w:t>B</w:t>
      </w:r>
      <w:r w:rsidRPr="007F0553">
        <w:rPr>
          <w:b/>
          <w:sz w:val="24"/>
          <w:szCs w:val="24"/>
          <w:lang w:val="el-GR"/>
        </w:rPr>
        <w:t>(</w:t>
      </w:r>
      <w:r w:rsidRPr="007F0553">
        <w:rPr>
          <w:b/>
          <w:i/>
          <w:sz w:val="24"/>
          <w:szCs w:val="24"/>
        </w:rPr>
        <w:t>T</w:t>
      </w:r>
      <w:r w:rsidRPr="007F0553">
        <w:rPr>
          <w:sz w:val="24"/>
          <w:szCs w:val="24"/>
          <w:vertAlign w:val="superscript"/>
          <w:lang w:val="el-GR"/>
        </w:rPr>
        <w:t>(</w:t>
      </w:r>
      <w:r w:rsidRPr="007F0553">
        <w:rPr>
          <w:sz w:val="24"/>
          <w:szCs w:val="24"/>
          <w:vertAlign w:val="superscript"/>
        </w:rPr>
        <w:t>m</w:t>
      </w:r>
      <w:r w:rsidRPr="007F0553">
        <w:rPr>
          <w:sz w:val="24"/>
          <w:szCs w:val="24"/>
          <w:vertAlign w:val="superscript"/>
          <w:lang w:val="el-GR"/>
        </w:rPr>
        <w:t>-1)</w:t>
      </w:r>
      <w:r w:rsidRPr="007F0553">
        <w:rPr>
          <w:b/>
          <w:sz w:val="24"/>
          <w:szCs w:val="24"/>
          <w:lang w:val="el-GR"/>
        </w:rPr>
        <w:t>)</w:t>
      </w:r>
      <w:r w:rsidRPr="007F0553">
        <w:rPr>
          <w:sz w:val="24"/>
          <w:szCs w:val="24"/>
          <w:lang w:val="el-GR"/>
        </w:rPr>
        <w:t xml:space="preserve"> χρησιμοποιείται για τον προσδιορισμό του θερμοκρασιακού προφίλ στον χρόνο. </w:t>
      </w:r>
    </w:p>
    <w:p w:rsidR="006065BB" w:rsidRPr="007F0553" w:rsidRDefault="006065BB" w:rsidP="006065BB">
      <w:pPr>
        <w:pStyle w:val="Paragraph"/>
        <w:widowControl w:val="0"/>
        <w:spacing w:line="360" w:lineRule="auto"/>
        <w:rPr>
          <w:sz w:val="24"/>
          <w:szCs w:val="24"/>
          <w:lang w:val="el-GR"/>
        </w:rPr>
      </w:pPr>
    </w:p>
    <w:p w:rsidR="006065BB" w:rsidRDefault="006065BB" w:rsidP="006065BB">
      <w:pPr>
        <w:pStyle w:val="Paragraph"/>
        <w:widowControl w:val="0"/>
        <w:spacing w:line="360" w:lineRule="auto"/>
        <w:rPr>
          <w:sz w:val="24"/>
          <w:szCs w:val="24"/>
          <w:lang w:val="el-GR"/>
        </w:rPr>
      </w:pPr>
      <w:r w:rsidRPr="007F0553">
        <w:rPr>
          <w:sz w:val="24"/>
          <w:szCs w:val="24"/>
          <w:lang w:val="el-GR"/>
        </w:rPr>
        <w:t>Το μέγεθος των ορθογώνιων τομέων ολοκλήρωσης θέτεται ίσο με την τοπική απόσταση των κόμβων (</w:t>
      </w:r>
      <w:r w:rsidRPr="007F0553">
        <w:rPr>
          <w:i/>
          <w:sz w:val="24"/>
          <w:szCs w:val="24"/>
        </w:rPr>
        <w:t>d</w:t>
      </w:r>
      <w:r w:rsidRPr="007F0553">
        <w:rPr>
          <w:sz w:val="24"/>
          <w:szCs w:val="24"/>
          <w:lang w:val="el-GR"/>
        </w:rPr>
        <w:t>), ώστε να καλύπτεται όλο το χωρίο χωρίς αλληλοεπικαλύψεις,</w:t>
      </w:r>
      <w:r w:rsidRPr="007F0553">
        <w:rPr>
          <w:color w:val="000000"/>
          <w:sz w:val="24"/>
          <w:szCs w:val="24"/>
          <w:lang w:val="el-GR"/>
        </w:rPr>
        <w:t xml:space="preserve"> ενώ η ακτίνα των κυκλικών περιοχών ορίζεται συνήθως στα</w:t>
      </w:r>
      <w:r w:rsidRPr="007F0553">
        <w:rPr>
          <w:sz w:val="24"/>
          <w:szCs w:val="24"/>
          <w:lang w:val="el-GR"/>
        </w:rPr>
        <w:t xml:space="preserve"> 0.6 </w:t>
      </w:r>
      <w:r w:rsidRPr="007F0553">
        <w:rPr>
          <w:i/>
          <w:sz w:val="24"/>
          <w:szCs w:val="24"/>
        </w:rPr>
        <w:t>d</w:t>
      </w:r>
      <w:r w:rsidRPr="007F0553">
        <w:rPr>
          <w:sz w:val="24"/>
          <w:szCs w:val="24"/>
          <w:lang w:val="el-GR"/>
        </w:rPr>
        <w:t xml:space="preserve">. Για την ολοκλήρωση σε όλους τους δευτερογενείς τομείς χρησιμοποιείται η μέθοδος </w:t>
      </w:r>
      <w:r w:rsidRPr="007F0553">
        <w:rPr>
          <w:sz w:val="24"/>
          <w:szCs w:val="24"/>
        </w:rPr>
        <w:t>Gauss</w:t>
      </w:r>
      <w:r w:rsidRPr="007F0553">
        <w:rPr>
          <w:sz w:val="24"/>
          <w:szCs w:val="24"/>
          <w:lang w:val="el-GR"/>
        </w:rPr>
        <w:t>. Η τιμή της ακτίνας, των προς ολοκλήρωση τομέων, στα όρια της πύκνωσης του πλέγματος λαμβάνεται ίση με 0.1</w:t>
      </w:r>
      <w:r w:rsidRPr="007F0553">
        <w:rPr>
          <w:i/>
          <w:sz w:val="24"/>
          <w:szCs w:val="24"/>
        </w:rPr>
        <w:t>d</w:t>
      </w:r>
      <w:r w:rsidRPr="007F0553">
        <w:rPr>
          <w:sz w:val="24"/>
          <w:szCs w:val="24"/>
          <w:lang w:val="el-GR"/>
        </w:rPr>
        <w:t xml:space="preserve">. Αν και είναι αρκετά μικρότερη από την συνηθισμένη τιμή, είναι αποτελεσματική για να ελαχιστοποιηθούν τα φαινόμενα της αλληλοεπικάλυψης. Περαιτέρω λεπτομέρειες  σχετικά με την διαδικασία και τις συνοριακές συνθήκες μπορούν να βρεθούν στα  </w:t>
      </w:r>
      <w:r w:rsidRPr="007F0553">
        <w:rPr>
          <w:noProof/>
          <w:sz w:val="24"/>
          <w:szCs w:val="24"/>
          <w:lang w:val="el-GR"/>
        </w:rPr>
        <w:t>[18-20]</w:t>
      </w:r>
      <w:r w:rsidRPr="007F0553">
        <w:rPr>
          <w:sz w:val="24"/>
          <w:szCs w:val="24"/>
          <w:lang w:val="el-GR"/>
        </w:rPr>
        <w:t>. Οι ουσιαστικές συνοριακές συνθήκες (</w:t>
      </w:r>
      <w:proofErr w:type="spellStart"/>
      <w:r w:rsidRPr="007F0553">
        <w:rPr>
          <w:rFonts w:eastAsia="TimesNewRomanPSMT"/>
          <w:sz w:val="24"/>
          <w:szCs w:val="24"/>
        </w:rPr>
        <w:t>Dirichlet</w:t>
      </w:r>
      <w:proofErr w:type="spellEnd"/>
      <w:r w:rsidRPr="007F0553">
        <w:rPr>
          <w:sz w:val="24"/>
          <w:szCs w:val="24"/>
          <w:lang w:val="el-GR"/>
        </w:rPr>
        <w:t xml:space="preserve">) επιβάλλονται ρητά με πρώτης τάξης </w:t>
      </w:r>
      <w:r w:rsidRPr="007F0553">
        <w:rPr>
          <w:sz w:val="24"/>
          <w:szCs w:val="24"/>
        </w:rPr>
        <w:t>MLS</w:t>
      </w:r>
      <w:r w:rsidRPr="007F0553">
        <w:rPr>
          <w:sz w:val="24"/>
          <w:szCs w:val="24"/>
          <w:lang w:val="el-GR"/>
        </w:rPr>
        <w:t xml:space="preserve"> παρεμβολή </w:t>
      </w:r>
      <w:r w:rsidRPr="007F0553">
        <w:rPr>
          <w:noProof/>
          <w:sz w:val="24"/>
          <w:szCs w:val="24"/>
          <w:lang w:val="el-GR"/>
        </w:rPr>
        <w:t>[19]</w:t>
      </w:r>
      <w:r w:rsidRPr="007F0553">
        <w:rPr>
          <w:sz w:val="24"/>
          <w:szCs w:val="24"/>
          <w:lang w:val="el-GR"/>
        </w:rPr>
        <w:t xml:space="preserve">. </w:t>
      </w:r>
    </w:p>
    <w:p w:rsidR="006065BB" w:rsidRDefault="006065BB" w:rsidP="006065BB">
      <w:pPr>
        <w:pStyle w:val="Paragraph"/>
        <w:widowControl w:val="0"/>
        <w:spacing w:line="360" w:lineRule="auto"/>
        <w:rPr>
          <w:sz w:val="24"/>
          <w:szCs w:val="24"/>
          <w:lang w:val="el-GR"/>
        </w:rPr>
      </w:pPr>
    </w:p>
    <w:p w:rsidR="006065BB" w:rsidRPr="00600DFB" w:rsidRDefault="006065BB" w:rsidP="006065BB">
      <w:pPr>
        <w:pStyle w:val="Heading2"/>
        <w:spacing w:after="240"/>
        <w:ind w:left="360" w:hanging="360"/>
      </w:pPr>
      <w:proofErr w:type="spellStart"/>
      <w:r w:rsidRPr="00600DFB">
        <w:t>Διακριτοποίηση</w:t>
      </w:r>
      <w:proofErr w:type="spellEnd"/>
      <w:r w:rsidRPr="00600DFB">
        <w:t xml:space="preserve"> FEM</w:t>
      </w:r>
    </w:p>
    <w:p w:rsidR="006065BB" w:rsidRDefault="006065BB" w:rsidP="006065BB">
      <w:pPr>
        <w:pStyle w:val="Paragraph"/>
        <w:widowControl w:val="0"/>
        <w:spacing w:line="360" w:lineRule="auto"/>
        <w:rPr>
          <w:sz w:val="24"/>
          <w:szCs w:val="24"/>
          <w:lang w:val="el-GR"/>
        </w:rPr>
      </w:pPr>
      <w:r w:rsidRPr="007F0553">
        <w:rPr>
          <w:sz w:val="24"/>
          <w:szCs w:val="24"/>
          <w:lang w:val="el-GR"/>
        </w:rPr>
        <w:t xml:space="preserve">Σαν αναφορά, χρησιμοποιούνται τα αποτελέσματα της μεθόδου των πεπερασμένων στοιχείων. Χρησιμοποιείται η τυπική ασθενής μορφή, σύμφωνα με την προσέγγιση κατά </w:t>
      </w:r>
      <w:proofErr w:type="spellStart"/>
      <w:r w:rsidRPr="007F0553">
        <w:rPr>
          <w:sz w:val="24"/>
          <w:szCs w:val="24"/>
        </w:rPr>
        <w:t>Galerkin</w:t>
      </w:r>
      <w:proofErr w:type="spellEnd"/>
      <w:r w:rsidRPr="007F0553">
        <w:rPr>
          <w:sz w:val="24"/>
          <w:szCs w:val="24"/>
          <w:lang w:val="el-GR"/>
        </w:rPr>
        <w:t xml:space="preserve">, με μη δομημένο (τριγωνικό) πλέγμα στοιχείων στις δύο περιοχές του μέσου, και οριακά στρώματα στα όρια των </w:t>
      </w:r>
      <w:proofErr w:type="spellStart"/>
      <w:r w:rsidRPr="007F0553">
        <w:rPr>
          <w:sz w:val="24"/>
          <w:szCs w:val="24"/>
          <w:lang w:val="el-GR"/>
        </w:rPr>
        <w:t>διεπιφανειών</w:t>
      </w:r>
      <w:proofErr w:type="spellEnd"/>
      <w:r w:rsidRPr="007F0553">
        <w:rPr>
          <w:sz w:val="24"/>
          <w:szCs w:val="24"/>
          <w:lang w:val="el-GR"/>
        </w:rPr>
        <w:t>.</w:t>
      </w:r>
    </w:p>
    <w:p w:rsidR="006065BB" w:rsidRPr="007F0553" w:rsidRDefault="006065BB" w:rsidP="006065BB">
      <w:pPr>
        <w:pStyle w:val="Paragraph"/>
        <w:widowControl w:val="0"/>
        <w:spacing w:line="360" w:lineRule="auto"/>
        <w:rPr>
          <w:sz w:val="24"/>
          <w:szCs w:val="24"/>
          <w:lang w:val="el-GR"/>
        </w:rPr>
      </w:pPr>
    </w:p>
    <w:p w:rsidR="006065BB" w:rsidRPr="007F0553" w:rsidRDefault="006065BB" w:rsidP="006065BB">
      <w:pPr>
        <w:pStyle w:val="Paragraph"/>
        <w:widowControl w:val="0"/>
        <w:spacing w:line="360" w:lineRule="auto"/>
        <w:rPr>
          <w:sz w:val="24"/>
          <w:szCs w:val="24"/>
          <w:lang w:val="el-GR"/>
        </w:rPr>
      </w:pPr>
      <w:r w:rsidRPr="007F0553">
        <w:rPr>
          <w:sz w:val="24"/>
          <w:szCs w:val="24"/>
          <w:lang w:val="el-GR"/>
        </w:rPr>
        <w:t>Όσον αφορά την χρονική εξέλιξη χρησιμοποιήθηκε ένας προσαρμοστικός αλγόριθμος, όπου προσαρμόζει το χρονικό βήμα σε κάθε επανάληψη, έτσι ώστε το σφάλμα να φράσσεται σε κάποια προκαθορισμένα όρια. Συγκεκριμένα, το αρχικό χρονικό βήμα θέτεται ίσο με 10</w:t>
      </w:r>
      <w:r w:rsidRPr="007F0553">
        <w:rPr>
          <w:sz w:val="24"/>
          <w:szCs w:val="24"/>
          <w:vertAlign w:val="superscript"/>
          <w:lang w:val="el-GR"/>
        </w:rPr>
        <w:t>-6</w:t>
      </w:r>
      <w:r w:rsidRPr="007F0553">
        <w:rPr>
          <w:sz w:val="24"/>
          <w:szCs w:val="24"/>
          <w:lang w:val="el-GR"/>
        </w:rPr>
        <w:t xml:space="preserve"> </w:t>
      </w:r>
      <w:r w:rsidRPr="007F0553">
        <w:rPr>
          <w:sz w:val="24"/>
          <w:szCs w:val="24"/>
        </w:rPr>
        <w:t>s</w:t>
      </w:r>
      <w:r w:rsidRPr="007F0553">
        <w:rPr>
          <w:sz w:val="24"/>
          <w:szCs w:val="24"/>
          <w:lang w:val="el-GR"/>
        </w:rPr>
        <w:t xml:space="preserve">, και ελέγχεται η </w:t>
      </w:r>
      <w:r w:rsidRPr="007F0553">
        <w:rPr>
          <w:sz w:val="24"/>
          <w:szCs w:val="24"/>
        </w:rPr>
        <w:t>L</w:t>
      </w:r>
      <w:r w:rsidRPr="007F0553">
        <w:rPr>
          <w:sz w:val="24"/>
          <w:szCs w:val="24"/>
          <w:vertAlign w:val="subscript"/>
          <w:lang w:val="el-GR"/>
        </w:rPr>
        <w:t>2</w:t>
      </w:r>
      <w:r w:rsidRPr="007F0553">
        <w:rPr>
          <w:sz w:val="24"/>
          <w:szCs w:val="24"/>
          <w:lang w:val="el-GR"/>
        </w:rPr>
        <w:t xml:space="preserve"> (Ευκλείδεια) νόρμα της διαφοράς των θερμοκρασιών μεταξύ δύο επαναλήψεων. Εάν αυτό είναι μεγαλύτερο από μία συγκεκριμένη μέγιστη τιμή (5), το βήμα μειώνεται στο μισό, ενώ ο υπολογισμός για τον συγκεκριμένο χρόνο επαναλαμβάνεται. Αντίθετα εάν αυτό είναι μικρότερο από μια ελάχιστη τιμή (1), το χρονικό βήμα για την επόμενη επανάληψη διπλασιάζεται.</w:t>
      </w:r>
    </w:p>
    <w:p w:rsidR="006065BB" w:rsidRPr="007F0553" w:rsidRDefault="006065BB" w:rsidP="006065BB">
      <w:pPr>
        <w:pStyle w:val="Paragraph"/>
        <w:widowControl w:val="0"/>
        <w:spacing w:line="360" w:lineRule="auto"/>
        <w:rPr>
          <w:sz w:val="24"/>
          <w:szCs w:val="24"/>
          <w:lang w:val="el-GR"/>
        </w:rPr>
      </w:pPr>
    </w:p>
    <w:p w:rsidR="006065BB" w:rsidRPr="007F0553" w:rsidRDefault="006065BB" w:rsidP="006065BB">
      <w:pPr>
        <w:pStyle w:val="Heading2"/>
        <w:spacing w:after="240"/>
        <w:ind w:left="360" w:hanging="360"/>
      </w:pPr>
      <w:r w:rsidRPr="007F0553">
        <w:t>Εφαρμογή τ</w:t>
      </w:r>
      <w:r>
        <w:t>ων</w:t>
      </w:r>
      <w:r w:rsidRPr="007F0553">
        <w:t xml:space="preserve"> μεθόδ</w:t>
      </w:r>
      <w:r>
        <w:t>ων</w:t>
      </w:r>
      <w:r w:rsidRPr="007F0553">
        <w:t xml:space="preserve"> MLPG </w:t>
      </w:r>
      <w:r>
        <w:t xml:space="preserve">και </w:t>
      </w:r>
      <w:r>
        <w:rPr>
          <w:lang w:val="en-US"/>
        </w:rPr>
        <w:t>FEM</w:t>
      </w:r>
      <w:r>
        <w:t xml:space="preserve"> </w:t>
      </w:r>
      <w:r w:rsidRPr="007F0553">
        <w:t>για προσομοίωση ροής και συναγωγής θερμότητας</w:t>
      </w:r>
      <w:r w:rsidRPr="00FA64DC">
        <w:t xml:space="preserve"> </w:t>
      </w:r>
      <w:r>
        <w:t>σε βιολογικά συστήματα</w:t>
      </w:r>
    </w:p>
    <w:p w:rsidR="006065BB" w:rsidRPr="007F0553" w:rsidRDefault="006065BB" w:rsidP="006065BB">
      <w:pPr>
        <w:spacing w:line="360" w:lineRule="auto"/>
        <w:ind w:left="274"/>
      </w:pPr>
      <w:r w:rsidRPr="007F0553">
        <w:t xml:space="preserve">Οι μεταβλητές του προβλήματος </w:t>
      </w:r>
      <w:proofErr w:type="spellStart"/>
      <w:r w:rsidRPr="007F0553">
        <w:t>αδιαστατοποιούνται</w:t>
      </w:r>
      <w:proofErr w:type="spellEnd"/>
      <w:r w:rsidRPr="007F0553">
        <w:t xml:space="preserve"> ως εξής:</w:t>
      </w:r>
    </w:p>
    <w:p w:rsidR="006065BB" w:rsidRPr="007F0553" w:rsidRDefault="006065BB" w:rsidP="006065BB">
      <w:pPr>
        <w:pStyle w:val="Equation"/>
        <w:tabs>
          <w:tab w:val="right" w:pos="9240"/>
        </w:tabs>
        <w:spacing w:line="360" w:lineRule="auto"/>
        <w:rPr>
          <w:sz w:val="24"/>
          <w:szCs w:val="24"/>
          <w:lang w:val="el-GR"/>
        </w:rPr>
      </w:pPr>
      <w:r>
        <w:rPr>
          <w:sz w:val="24"/>
          <w:szCs w:val="24"/>
          <w:lang w:val="el-GR"/>
        </w:rPr>
        <w:tab/>
      </w:r>
      <w:r w:rsidRPr="007F0553">
        <w:rPr>
          <w:position w:val="-34"/>
          <w:sz w:val="24"/>
          <w:szCs w:val="24"/>
        </w:rPr>
        <w:object w:dxaOrig="6300" w:dyaOrig="780">
          <v:shape id="_x0000_i1069" type="#_x0000_t75" style="width:315.4pt;height:38.85pt" o:ole="">
            <v:imagedata r:id="rId98" o:title=""/>
          </v:shape>
          <o:OLEObject Type="Embed" ProgID="Equation.DSMT4" ShapeID="_x0000_i1069" DrawAspect="Content" ObjectID="_1490003225" r:id="rId99"/>
        </w:object>
      </w:r>
      <w:r>
        <w:rPr>
          <w:sz w:val="24"/>
          <w:szCs w:val="24"/>
          <w:lang w:val="el-GR"/>
        </w:rPr>
        <w:tab/>
      </w:r>
      <w:r w:rsidRPr="007F0553">
        <w:rPr>
          <w:sz w:val="24"/>
          <w:szCs w:val="24"/>
        </w:rPr>
        <w:fldChar w:fldCharType="begin"/>
      </w:r>
      <w:r w:rsidRPr="007F0553">
        <w:rPr>
          <w:sz w:val="24"/>
          <w:szCs w:val="24"/>
          <w:lang w:val="el-GR"/>
        </w:rPr>
        <w:instrText xml:space="preserve"> </w:instrText>
      </w:r>
      <w:r w:rsidRPr="007F0553">
        <w:rPr>
          <w:sz w:val="24"/>
          <w:szCs w:val="24"/>
        </w:rPr>
        <w:instrText>LISTNUM</w:instrText>
      </w:r>
      <w:r w:rsidRPr="007F0553">
        <w:rPr>
          <w:sz w:val="24"/>
          <w:szCs w:val="24"/>
          <w:lang w:val="el-GR"/>
        </w:rPr>
        <w:instrText xml:space="preserve"> "</w:instrText>
      </w:r>
      <w:r w:rsidRPr="007F0553">
        <w:rPr>
          <w:sz w:val="24"/>
          <w:szCs w:val="24"/>
        </w:rPr>
        <w:instrText>Equations</w:instrText>
      </w:r>
      <w:r w:rsidRPr="007F0553">
        <w:rPr>
          <w:sz w:val="24"/>
          <w:szCs w:val="24"/>
          <w:lang w:val="el-GR"/>
        </w:rPr>
        <w:instrText xml:space="preserve">" </w:instrText>
      </w:r>
      <w:r w:rsidRPr="007F0553">
        <w:rPr>
          <w:sz w:val="24"/>
          <w:szCs w:val="24"/>
        </w:rPr>
        <w:fldChar w:fldCharType="end"/>
      </w:r>
    </w:p>
    <w:p w:rsidR="006065BB" w:rsidRPr="007F0553" w:rsidRDefault="006065BB" w:rsidP="006065BB">
      <w:pPr>
        <w:pStyle w:val="Paragraph"/>
        <w:widowControl w:val="0"/>
        <w:spacing w:line="360" w:lineRule="auto"/>
        <w:rPr>
          <w:sz w:val="24"/>
          <w:szCs w:val="24"/>
        </w:rPr>
      </w:pPr>
      <w:r w:rsidRPr="007F0553">
        <w:rPr>
          <w:sz w:val="24"/>
          <w:szCs w:val="24"/>
          <w:lang w:val="el-GR"/>
        </w:rPr>
        <w:t xml:space="preserve">Εφαρμόζοντας τις παραπάνω εκφράσεις στις διαστατές εξισώσεις του προβλήματος, και παίρνοντας τον στροβιλισμό των εξισώσεων, έχουμε τις </w:t>
      </w:r>
      <w:proofErr w:type="spellStart"/>
      <w:r w:rsidRPr="007F0553">
        <w:rPr>
          <w:sz w:val="24"/>
          <w:szCs w:val="24"/>
          <w:lang w:val="el-GR"/>
        </w:rPr>
        <w:t>αδιάστατες</w:t>
      </w:r>
      <w:proofErr w:type="spellEnd"/>
      <w:r w:rsidRPr="007F0553">
        <w:rPr>
          <w:sz w:val="24"/>
          <w:szCs w:val="24"/>
          <w:lang w:val="el-GR"/>
        </w:rPr>
        <w:t xml:space="preserve"> εξισώσεις στην μορφή ταχύτητας-</w:t>
      </w:r>
      <w:proofErr w:type="spellStart"/>
      <w:r w:rsidRPr="007F0553">
        <w:rPr>
          <w:sz w:val="24"/>
          <w:szCs w:val="24"/>
          <w:lang w:val="el-GR"/>
        </w:rPr>
        <w:t>στροβιλότητας</w:t>
      </w:r>
      <w:proofErr w:type="spellEnd"/>
      <w:r w:rsidRPr="007F0553">
        <w:rPr>
          <w:sz w:val="24"/>
          <w:szCs w:val="24"/>
          <w:lang w:val="el-GR"/>
        </w:rPr>
        <w:t>. Συγκεκριμένα</w:t>
      </w:r>
      <w:r w:rsidRPr="007F0553">
        <w:rPr>
          <w:sz w:val="24"/>
          <w:szCs w:val="24"/>
        </w:rPr>
        <w:t>:</w:t>
      </w:r>
    </w:p>
    <w:p w:rsidR="006065BB" w:rsidRPr="007F0553" w:rsidRDefault="006065BB" w:rsidP="006065BB">
      <w:pPr>
        <w:pStyle w:val="Equation"/>
        <w:tabs>
          <w:tab w:val="right" w:pos="9240"/>
        </w:tabs>
        <w:spacing w:line="360" w:lineRule="auto"/>
        <w:rPr>
          <w:sz w:val="24"/>
          <w:szCs w:val="24"/>
        </w:rPr>
      </w:pPr>
      <w:r>
        <w:rPr>
          <w:sz w:val="24"/>
          <w:szCs w:val="24"/>
        </w:rPr>
        <w:tab/>
      </w:r>
      <w:r w:rsidRPr="007F0553">
        <w:rPr>
          <w:position w:val="-26"/>
          <w:sz w:val="24"/>
          <w:szCs w:val="24"/>
        </w:rPr>
        <w:object w:dxaOrig="1020" w:dyaOrig="600">
          <v:shape id="_x0000_i1070" type="#_x0000_t75" style="width:50.35pt;height:29.95pt" o:ole="">
            <v:imagedata r:id="rId100" o:title=""/>
          </v:shape>
          <o:OLEObject Type="Embed" ProgID="Equation.DSMT4" ShapeID="_x0000_i1070" DrawAspect="Content" ObjectID="_1490003226" r:id="rId101"/>
        </w:object>
      </w:r>
      <w:r>
        <w:rPr>
          <w:sz w:val="24"/>
          <w:szCs w:val="24"/>
        </w:rPr>
        <w:tab/>
      </w:r>
      <w:r w:rsidRPr="007F0553">
        <w:rPr>
          <w:sz w:val="24"/>
          <w:szCs w:val="24"/>
        </w:rPr>
        <w:fldChar w:fldCharType="begin"/>
      </w:r>
      <w:r w:rsidRPr="007F0553">
        <w:rPr>
          <w:sz w:val="24"/>
          <w:szCs w:val="24"/>
        </w:rPr>
        <w:instrText xml:space="preserve"> LISTNUM "Equations" </w:instrText>
      </w:r>
      <w:r w:rsidRPr="007F0553">
        <w:rPr>
          <w:sz w:val="24"/>
          <w:szCs w:val="24"/>
        </w:rPr>
        <w:fldChar w:fldCharType="end"/>
      </w:r>
    </w:p>
    <w:p w:rsidR="006065BB" w:rsidRPr="007F0553" w:rsidRDefault="006065BB" w:rsidP="006065BB">
      <w:pPr>
        <w:pStyle w:val="Equation"/>
        <w:tabs>
          <w:tab w:val="right" w:pos="9240"/>
        </w:tabs>
        <w:spacing w:line="360" w:lineRule="auto"/>
        <w:rPr>
          <w:sz w:val="24"/>
          <w:szCs w:val="24"/>
        </w:rPr>
      </w:pPr>
      <w:r>
        <w:rPr>
          <w:sz w:val="24"/>
          <w:szCs w:val="24"/>
        </w:rPr>
        <w:tab/>
      </w:r>
      <w:r w:rsidRPr="007F0553">
        <w:rPr>
          <w:sz w:val="24"/>
          <w:szCs w:val="24"/>
        </w:rPr>
        <w:t xml:space="preserve"> </w:t>
      </w:r>
      <w:r w:rsidRPr="007F0553">
        <w:rPr>
          <w:position w:val="-22"/>
          <w:sz w:val="24"/>
          <w:szCs w:val="24"/>
        </w:rPr>
        <w:object w:dxaOrig="859" w:dyaOrig="560">
          <v:shape id="_x0000_i1071" type="#_x0000_t75" style="width:42.7pt;height:28.05pt" o:ole="">
            <v:imagedata r:id="rId102" o:title=""/>
          </v:shape>
          <o:OLEObject Type="Embed" ProgID="Equation.DSMT4" ShapeID="_x0000_i1071" DrawAspect="Content" ObjectID="_1490003227" r:id="rId103"/>
        </w:object>
      </w:r>
      <w:r>
        <w:rPr>
          <w:sz w:val="24"/>
          <w:szCs w:val="24"/>
        </w:rPr>
        <w:tab/>
      </w:r>
      <w:r w:rsidRPr="007F0553">
        <w:rPr>
          <w:sz w:val="24"/>
          <w:szCs w:val="24"/>
        </w:rPr>
        <w:fldChar w:fldCharType="begin"/>
      </w:r>
      <w:r w:rsidRPr="007F0553">
        <w:rPr>
          <w:sz w:val="24"/>
          <w:szCs w:val="24"/>
        </w:rPr>
        <w:instrText xml:space="preserve"> LISTNUM "Equations" </w:instrText>
      </w:r>
      <w:r w:rsidRPr="007F0553">
        <w:rPr>
          <w:sz w:val="24"/>
          <w:szCs w:val="24"/>
        </w:rPr>
        <w:fldChar w:fldCharType="end"/>
      </w:r>
    </w:p>
    <w:p w:rsidR="006065BB" w:rsidRPr="007F0553" w:rsidRDefault="006065BB" w:rsidP="006065BB">
      <w:pPr>
        <w:pStyle w:val="Equation"/>
        <w:tabs>
          <w:tab w:val="right" w:pos="9240"/>
        </w:tabs>
        <w:spacing w:line="360" w:lineRule="auto"/>
        <w:rPr>
          <w:sz w:val="24"/>
          <w:szCs w:val="24"/>
        </w:rPr>
      </w:pPr>
      <w:r>
        <w:rPr>
          <w:sz w:val="24"/>
          <w:szCs w:val="24"/>
        </w:rPr>
        <w:tab/>
      </w:r>
      <w:r w:rsidRPr="007F0553">
        <w:rPr>
          <w:position w:val="-10"/>
          <w:sz w:val="24"/>
          <w:szCs w:val="24"/>
        </w:rPr>
        <w:object w:dxaOrig="1480" w:dyaOrig="320">
          <v:shape id="_x0000_i1072" type="#_x0000_t75" style="width:73.9pt;height:16.55pt" o:ole="">
            <v:imagedata r:id="rId104" o:title=""/>
          </v:shape>
          <o:OLEObject Type="Embed" ProgID="Equation.DSMT4" ShapeID="_x0000_i1072" DrawAspect="Content" ObjectID="_1490003228" r:id="rId105"/>
        </w:object>
      </w:r>
      <w:r>
        <w:rPr>
          <w:sz w:val="24"/>
          <w:szCs w:val="24"/>
        </w:rPr>
        <w:tab/>
      </w:r>
      <w:r w:rsidRPr="007F0553">
        <w:rPr>
          <w:sz w:val="24"/>
          <w:szCs w:val="24"/>
        </w:rPr>
        <w:fldChar w:fldCharType="begin"/>
      </w:r>
      <w:r w:rsidRPr="007F0553">
        <w:rPr>
          <w:sz w:val="24"/>
          <w:szCs w:val="24"/>
        </w:rPr>
        <w:instrText xml:space="preserve"> LISTNUM "Equations" </w:instrText>
      </w:r>
      <w:r w:rsidRPr="007F0553">
        <w:rPr>
          <w:sz w:val="24"/>
          <w:szCs w:val="24"/>
        </w:rPr>
        <w:fldChar w:fldCharType="end"/>
      </w:r>
    </w:p>
    <w:p w:rsidR="006065BB" w:rsidRPr="007F0553" w:rsidRDefault="006065BB" w:rsidP="006065BB">
      <w:pPr>
        <w:pStyle w:val="Equation"/>
        <w:tabs>
          <w:tab w:val="right" w:pos="9240"/>
        </w:tabs>
        <w:spacing w:line="360" w:lineRule="auto"/>
        <w:rPr>
          <w:sz w:val="24"/>
          <w:szCs w:val="24"/>
        </w:rPr>
      </w:pPr>
      <w:r>
        <w:rPr>
          <w:sz w:val="24"/>
          <w:szCs w:val="24"/>
        </w:rPr>
        <w:tab/>
      </w:r>
      <w:r w:rsidRPr="007F0553">
        <w:rPr>
          <w:position w:val="-10"/>
          <w:sz w:val="24"/>
          <w:szCs w:val="24"/>
        </w:rPr>
        <w:object w:dxaOrig="1960" w:dyaOrig="300">
          <v:shape id="_x0000_i1073" type="#_x0000_t75" style="width:98.75pt;height:15.3pt" o:ole="">
            <v:imagedata r:id="rId106" o:title=""/>
          </v:shape>
          <o:OLEObject Type="Embed" ProgID="Equation.DSMT4" ShapeID="_x0000_i1073" DrawAspect="Content" ObjectID="_1490003229" r:id="rId107"/>
        </w:object>
      </w:r>
      <w:r>
        <w:rPr>
          <w:sz w:val="24"/>
          <w:szCs w:val="24"/>
        </w:rPr>
        <w:tab/>
      </w:r>
      <w:r w:rsidRPr="007F0553">
        <w:rPr>
          <w:sz w:val="24"/>
          <w:szCs w:val="24"/>
        </w:rPr>
        <w:fldChar w:fldCharType="begin"/>
      </w:r>
      <w:r w:rsidRPr="007F0553">
        <w:rPr>
          <w:sz w:val="24"/>
          <w:szCs w:val="24"/>
        </w:rPr>
        <w:instrText xml:space="preserve"> LISTNUM "Equations" </w:instrText>
      </w:r>
      <w:r w:rsidRPr="007F0553">
        <w:rPr>
          <w:sz w:val="24"/>
          <w:szCs w:val="24"/>
        </w:rPr>
        <w:fldChar w:fldCharType="end"/>
      </w:r>
    </w:p>
    <w:p w:rsidR="006065BB" w:rsidRPr="007F0553" w:rsidRDefault="006065BB" w:rsidP="006065BB">
      <w:pPr>
        <w:pStyle w:val="Paragraph"/>
        <w:widowControl w:val="0"/>
        <w:spacing w:line="360" w:lineRule="auto"/>
        <w:rPr>
          <w:sz w:val="24"/>
          <w:szCs w:val="24"/>
          <w:lang w:val="el-GR"/>
        </w:rPr>
      </w:pPr>
      <w:r w:rsidRPr="007F0553">
        <w:rPr>
          <w:sz w:val="24"/>
          <w:szCs w:val="24"/>
          <w:lang w:val="el-GR"/>
        </w:rPr>
        <w:t xml:space="preserve">Όπου </w:t>
      </w:r>
      <w:r w:rsidRPr="007F0553">
        <w:rPr>
          <w:position w:val="-10"/>
          <w:sz w:val="24"/>
          <w:szCs w:val="24"/>
          <w:lang w:val="el-GR"/>
        </w:rPr>
        <w:object w:dxaOrig="840" w:dyaOrig="300">
          <v:shape id="_x0000_i1074" type="#_x0000_t75" style="width:42.05pt;height:15.3pt" o:ole="">
            <v:imagedata r:id="rId108" o:title=""/>
          </v:shape>
          <o:OLEObject Type="Embed" ProgID="Equation.DSMT4" ShapeID="_x0000_i1074" DrawAspect="Content" ObjectID="_1490003230" r:id="rId109"/>
        </w:object>
      </w:r>
      <w:r w:rsidRPr="007F0553">
        <w:rPr>
          <w:sz w:val="24"/>
          <w:szCs w:val="24"/>
          <w:lang w:val="el-GR"/>
        </w:rPr>
        <w:t xml:space="preserve">, </w:t>
      </w:r>
      <w:r w:rsidRPr="007F0553">
        <w:rPr>
          <w:position w:val="-24"/>
          <w:sz w:val="24"/>
          <w:szCs w:val="24"/>
          <w:lang w:val="el-GR"/>
        </w:rPr>
        <w:object w:dxaOrig="940" w:dyaOrig="600">
          <v:shape id="_x0000_i1075" type="#_x0000_t75" style="width:47.15pt;height:29.95pt" o:ole="">
            <v:imagedata r:id="rId110" o:title=""/>
          </v:shape>
          <o:OLEObject Type="Embed" ProgID="Equation.DSMT4" ShapeID="_x0000_i1075" DrawAspect="Content" ObjectID="_1490003231" r:id="rId111"/>
        </w:object>
      </w:r>
      <w:r w:rsidRPr="007F0553">
        <w:rPr>
          <w:sz w:val="24"/>
          <w:szCs w:val="24"/>
          <w:lang w:val="el-GR"/>
        </w:rPr>
        <w:t>,</w:t>
      </w:r>
      <w:r w:rsidRPr="007F0553">
        <w:rPr>
          <w:position w:val="-26"/>
          <w:sz w:val="24"/>
          <w:szCs w:val="24"/>
        </w:rPr>
        <w:object w:dxaOrig="1380" w:dyaOrig="620">
          <v:shape id="_x0000_i1076" type="#_x0000_t75" style="width:68.8pt;height:31.2pt" o:ole="">
            <v:imagedata r:id="rId112" o:title=""/>
          </v:shape>
          <o:OLEObject Type="Embed" ProgID="Equation.DSMT4" ShapeID="_x0000_i1076" DrawAspect="Content" ObjectID="_1490003232" r:id="rId113"/>
        </w:object>
      </w:r>
      <w:r w:rsidRPr="007F0553">
        <w:rPr>
          <w:sz w:val="24"/>
          <w:szCs w:val="24"/>
          <w:lang w:val="el-GR"/>
        </w:rPr>
        <w:t>,</w:t>
      </w:r>
      <w:r w:rsidRPr="007F0553">
        <w:rPr>
          <w:position w:val="-24"/>
          <w:sz w:val="24"/>
          <w:szCs w:val="24"/>
        </w:rPr>
        <w:object w:dxaOrig="680" w:dyaOrig="600">
          <v:shape id="_x0000_i1077" type="#_x0000_t75" style="width:34.4pt;height:29.95pt" o:ole="">
            <v:imagedata r:id="rId78" o:title=""/>
          </v:shape>
          <o:OLEObject Type="Embed" ProgID="Equation.DSMT4" ShapeID="_x0000_i1077" DrawAspect="Content" ObjectID="_1490003233" r:id="rId114"/>
        </w:object>
      </w:r>
      <w:r w:rsidRPr="007F0553">
        <w:rPr>
          <w:sz w:val="24"/>
          <w:szCs w:val="24"/>
          <w:lang w:val="el-GR"/>
        </w:rPr>
        <w:t xml:space="preserve">. Με τις εξισώσεις σε αυτήν την μορφή, μηδενίζεται ο όρος της εξωτερικής δύναμης. Το πρόβλημα αυτό παρακάμπτεται με την επιβολή μιας παροχής σαν συνοριακή συνθήκη εισόδου, η οποία θα οδηγεί σε ίδιο αριθμό </w:t>
      </w:r>
      <w:r w:rsidRPr="007F0553">
        <w:rPr>
          <w:sz w:val="24"/>
          <w:szCs w:val="24"/>
        </w:rPr>
        <w:t>Reynolds</w:t>
      </w:r>
      <w:r w:rsidR="00FD01C7">
        <w:rPr>
          <w:sz w:val="24"/>
          <w:szCs w:val="24"/>
          <w:lang w:val="el-GR"/>
        </w:rPr>
        <w:t xml:space="preserve"> </w:t>
      </w:r>
      <w:r w:rsidR="00FD01C7" w:rsidRPr="00FD01C7">
        <w:rPr>
          <w:sz w:val="24"/>
          <w:szCs w:val="24"/>
          <w:lang w:val="el-GR"/>
        </w:rPr>
        <w:t>(</w:t>
      </w:r>
      <w:r w:rsidRPr="007F0553">
        <w:rPr>
          <w:position w:val="-26"/>
          <w:sz w:val="24"/>
          <w:szCs w:val="24"/>
        </w:rPr>
        <w:object w:dxaOrig="1460" w:dyaOrig="639">
          <v:shape id="_x0000_i1078" type="#_x0000_t75" style="width:73.25pt;height:31.85pt" o:ole="">
            <v:imagedata r:id="rId115" o:title=""/>
          </v:shape>
          <o:OLEObject Type="Embed" ProgID="Equation.DSMT4" ShapeID="_x0000_i1078" DrawAspect="Content" ObjectID="_1490003234" r:id="rId116"/>
        </w:object>
      </w:r>
      <w:r w:rsidRPr="007F0553">
        <w:rPr>
          <w:sz w:val="24"/>
          <w:szCs w:val="24"/>
          <w:lang w:val="el-GR"/>
        </w:rPr>
        <w:t>), με αυτόν που προκύπτει από την επιβολή της δύναμης. Με βάση αυτό γίνονται οι συγκρίσεις.</w:t>
      </w:r>
    </w:p>
    <w:p w:rsidR="006065BB" w:rsidRPr="007F0553" w:rsidRDefault="006065BB" w:rsidP="006065BB">
      <w:pPr>
        <w:pStyle w:val="Paragraph"/>
        <w:spacing w:line="360" w:lineRule="auto"/>
        <w:rPr>
          <w:sz w:val="24"/>
          <w:szCs w:val="24"/>
          <w:lang w:val="el-GR"/>
        </w:rPr>
      </w:pPr>
      <w:r w:rsidRPr="007F0553">
        <w:rPr>
          <w:sz w:val="24"/>
          <w:szCs w:val="24"/>
          <w:lang w:val="el-GR"/>
        </w:rPr>
        <w:t xml:space="preserve">Παίρνοντας την σταθμισμένη ολοκληρωτική μορφή των παραπάνω εξισώσεων στο χωρίο </w:t>
      </w:r>
      <w:r w:rsidRPr="007F0553">
        <w:rPr>
          <w:sz w:val="24"/>
          <w:szCs w:val="24"/>
          <w:lang w:val="el-GR"/>
        </w:rPr>
        <w:sym w:font="Symbol" w:char="F057"/>
      </w:r>
      <w:r w:rsidRPr="007F0553">
        <w:rPr>
          <w:sz w:val="24"/>
          <w:szCs w:val="24"/>
          <w:vertAlign w:val="subscript"/>
        </w:rPr>
        <w:t>x</w:t>
      </w:r>
      <w:r w:rsidRPr="007F0553">
        <w:rPr>
          <w:sz w:val="24"/>
          <w:szCs w:val="24"/>
          <w:lang w:val="el-GR"/>
        </w:rPr>
        <w:t xml:space="preserve"> και επιλέγοντας όπως παραπάνω τη συνάρτηση βάρους της ολοκλήρωσης </w:t>
      </w:r>
      <w:r w:rsidRPr="007F0553">
        <w:rPr>
          <w:i/>
          <w:sz w:val="24"/>
          <w:szCs w:val="24"/>
        </w:rPr>
        <w:t>w</w:t>
      </w:r>
      <w:r w:rsidRPr="007F0553">
        <w:rPr>
          <w:sz w:val="24"/>
          <w:szCs w:val="24"/>
          <w:lang w:val="el-GR"/>
        </w:rPr>
        <w:t xml:space="preserve">=1 όπου </w:t>
      </w:r>
      <w:r w:rsidRPr="007F0553">
        <w:rPr>
          <w:i/>
          <w:sz w:val="24"/>
          <w:szCs w:val="24"/>
        </w:rPr>
        <w:t>x</w:t>
      </w:r>
      <w:r w:rsidRPr="007F0553">
        <w:rPr>
          <w:sz w:val="24"/>
          <w:szCs w:val="24"/>
        </w:rPr>
        <w:sym w:font="Symbol" w:char="F0CE"/>
      </w:r>
      <w:r w:rsidRPr="007F0553">
        <w:rPr>
          <w:sz w:val="24"/>
          <w:szCs w:val="24"/>
          <w:lang w:val="el-GR"/>
        </w:rPr>
        <w:sym w:font="Symbol" w:char="F057"/>
      </w:r>
      <w:r w:rsidRPr="007F0553">
        <w:rPr>
          <w:i/>
          <w:sz w:val="24"/>
          <w:szCs w:val="24"/>
          <w:vertAlign w:val="subscript"/>
        </w:rPr>
        <w:t>x</w:t>
      </w:r>
      <w:r w:rsidRPr="007F0553">
        <w:rPr>
          <w:sz w:val="24"/>
          <w:szCs w:val="24"/>
          <w:lang w:val="el-GR"/>
        </w:rPr>
        <w:t xml:space="preserve">, και 0 αλλού και εφαρμόζοντας το θεώρημα της απόκλισης του </w:t>
      </w:r>
      <w:r w:rsidRPr="007F0553">
        <w:rPr>
          <w:sz w:val="24"/>
          <w:szCs w:val="24"/>
        </w:rPr>
        <w:t>Gauss</w:t>
      </w:r>
      <w:r w:rsidRPr="007F0553">
        <w:rPr>
          <w:sz w:val="24"/>
          <w:szCs w:val="24"/>
          <w:lang w:val="el-GR"/>
        </w:rPr>
        <w:t>, οι εξισώσεις που χρησιμοποιούνται για τον υπολογισμό της ροής και επιλύονται μόνο στους πόρους του μέσου παίρνουν την μορφή:</w:t>
      </w:r>
    </w:p>
    <w:p w:rsidR="006065BB" w:rsidRPr="007F0553" w:rsidRDefault="006065BB" w:rsidP="006065BB">
      <w:pPr>
        <w:pStyle w:val="Equation"/>
        <w:tabs>
          <w:tab w:val="right" w:pos="9240"/>
        </w:tabs>
        <w:spacing w:line="360" w:lineRule="auto"/>
        <w:rPr>
          <w:sz w:val="24"/>
          <w:szCs w:val="24"/>
          <w:lang w:val="el-GR"/>
        </w:rPr>
      </w:pPr>
      <w:r>
        <w:rPr>
          <w:sz w:val="24"/>
          <w:szCs w:val="24"/>
          <w:lang w:val="el-GR"/>
        </w:rPr>
        <w:tab/>
      </w:r>
      <w:r w:rsidRPr="007F0553">
        <w:rPr>
          <w:position w:val="-26"/>
          <w:sz w:val="24"/>
          <w:szCs w:val="24"/>
          <w:lang w:val="el-GR"/>
        </w:rPr>
        <w:object w:dxaOrig="2600" w:dyaOrig="600">
          <v:shape id="_x0000_i1079" type="#_x0000_t75" style="width:130.6pt;height:29.95pt" o:ole="">
            <v:imagedata r:id="rId117" o:title=""/>
          </v:shape>
          <o:OLEObject Type="Embed" ProgID="Equation.DSMT4" ShapeID="_x0000_i1079" DrawAspect="Content" ObjectID="_1490003235" r:id="rId118"/>
        </w:object>
      </w:r>
      <w:r>
        <w:rPr>
          <w:sz w:val="24"/>
          <w:szCs w:val="24"/>
          <w:lang w:val="el-GR"/>
        </w:rPr>
        <w:tab/>
      </w:r>
      <w:r w:rsidRPr="007F0553">
        <w:rPr>
          <w:sz w:val="24"/>
          <w:szCs w:val="24"/>
        </w:rPr>
        <w:fldChar w:fldCharType="begin"/>
      </w:r>
      <w:r w:rsidRPr="007F0553">
        <w:rPr>
          <w:sz w:val="24"/>
          <w:szCs w:val="24"/>
          <w:lang w:val="el-GR"/>
        </w:rPr>
        <w:instrText xml:space="preserve"> </w:instrText>
      </w:r>
      <w:r w:rsidRPr="007F0553">
        <w:rPr>
          <w:sz w:val="24"/>
          <w:szCs w:val="24"/>
        </w:rPr>
        <w:instrText>LISTNUM</w:instrText>
      </w:r>
      <w:r w:rsidRPr="007F0553">
        <w:rPr>
          <w:sz w:val="24"/>
          <w:szCs w:val="24"/>
          <w:lang w:val="el-GR"/>
        </w:rPr>
        <w:instrText xml:space="preserve"> "</w:instrText>
      </w:r>
      <w:r w:rsidRPr="007F0553">
        <w:rPr>
          <w:sz w:val="24"/>
          <w:szCs w:val="24"/>
        </w:rPr>
        <w:instrText>Equations</w:instrText>
      </w:r>
      <w:r w:rsidRPr="007F0553">
        <w:rPr>
          <w:sz w:val="24"/>
          <w:szCs w:val="24"/>
          <w:lang w:val="el-GR"/>
        </w:rPr>
        <w:instrText xml:space="preserve">" </w:instrText>
      </w:r>
      <w:r w:rsidRPr="007F0553">
        <w:rPr>
          <w:sz w:val="24"/>
          <w:szCs w:val="24"/>
        </w:rPr>
        <w:fldChar w:fldCharType="end"/>
      </w:r>
    </w:p>
    <w:p w:rsidR="006065BB" w:rsidRPr="007F0553" w:rsidRDefault="006065BB" w:rsidP="006065BB">
      <w:pPr>
        <w:pStyle w:val="Equation"/>
        <w:tabs>
          <w:tab w:val="right" w:pos="9240"/>
        </w:tabs>
        <w:spacing w:line="360" w:lineRule="auto"/>
        <w:rPr>
          <w:sz w:val="24"/>
          <w:szCs w:val="24"/>
          <w:lang w:val="el-GR"/>
        </w:rPr>
      </w:pPr>
      <w:r>
        <w:rPr>
          <w:sz w:val="24"/>
          <w:szCs w:val="24"/>
          <w:lang w:val="el-GR"/>
        </w:rPr>
        <w:tab/>
      </w:r>
      <w:r w:rsidRPr="007F0553">
        <w:rPr>
          <w:position w:val="-22"/>
          <w:sz w:val="24"/>
          <w:szCs w:val="24"/>
        </w:rPr>
        <w:object w:dxaOrig="2460" w:dyaOrig="560">
          <v:shape id="_x0000_i1080" type="#_x0000_t75" style="width:122.95pt;height:28.05pt" o:ole="">
            <v:imagedata r:id="rId119" o:title=""/>
          </v:shape>
          <o:OLEObject Type="Embed" ProgID="Equation.DSMT4" ShapeID="_x0000_i1080" DrawAspect="Content" ObjectID="_1490003236" r:id="rId120"/>
        </w:object>
      </w:r>
      <w:r>
        <w:rPr>
          <w:sz w:val="24"/>
          <w:szCs w:val="24"/>
          <w:lang w:val="el-GR"/>
        </w:rPr>
        <w:tab/>
      </w:r>
      <w:r w:rsidRPr="007F0553">
        <w:rPr>
          <w:sz w:val="24"/>
          <w:szCs w:val="24"/>
        </w:rPr>
        <w:fldChar w:fldCharType="begin"/>
      </w:r>
      <w:r w:rsidRPr="007F0553">
        <w:rPr>
          <w:sz w:val="24"/>
          <w:szCs w:val="24"/>
          <w:lang w:val="el-GR"/>
        </w:rPr>
        <w:instrText xml:space="preserve"> </w:instrText>
      </w:r>
      <w:r w:rsidRPr="007F0553">
        <w:rPr>
          <w:sz w:val="24"/>
          <w:szCs w:val="24"/>
        </w:rPr>
        <w:instrText>LISTNUM</w:instrText>
      </w:r>
      <w:r w:rsidRPr="007F0553">
        <w:rPr>
          <w:sz w:val="24"/>
          <w:szCs w:val="24"/>
          <w:lang w:val="el-GR"/>
        </w:rPr>
        <w:instrText xml:space="preserve"> "</w:instrText>
      </w:r>
      <w:r w:rsidRPr="007F0553">
        <w:rPr>
          <w:sz w:val="24"/>
          <w:szCs w:val="24"/>
        </w:rPr>
        <w:instrText>Equations</w:instrText>
      </w:r>
      <w:r w:rsidRPr="007F0553">
        <w:rPr>
          <w:sz w:val="24"/>
          <w:szCs w:val="24"/>
          <w:lang w:val="el-GR"/>
        </w:rPr>
        <w:instrText xml:space="preserve">" </w:instrText>
      </w:r>
      <w:r w:rsidRPr="007F0553">
        <w:rPr>
          <w:sz w:val="24"/>
          <w:szCs w:val="24"/>
        </w:rPr>
        <w:fldChar w:fldCharType="end"/>
      </w:r>
    </w:p>
    <w:p w:rsidR="006065BB" w:rsidRPr="007F0553" w:rsidRDefault="006065BB" w:rsidP="006065BB">
      <w:pPr>
        <w:pStyle w:val="Equation"/>
        <w:tabs>
          <w:tab w:val="right" w:pos="9240"/>
        </w:tabs>
        <w:spacing w:line="360" w:lineRule="auto"/>
        <w:rPr>
          <w:sz w:val="24"/>
          <w:szCs w:val="24"/>
          <w:lang w:val="el-GR"/>
        </w:rPr>
      </w:pPr>
      <w:r>
        <w:rPr>
          <w:sz w:val="24"/>
          <w:szCs w:val="24"/>
          <w:lang w:val="el-GR"/>
        </w:rPr>
        <w:tab/>
      </w:r>
      <w:r w:rsidRPr="007F0553">
        <w:rPr>
          <w:position w:val="-18"/>
          <w:sz w:val="24"/>
          <w:szCs w:val="24"/>
        </w:rPr>
        <w:object w:dxaOrig="3220" w:dyaOrig="420">
          <v:shape id="_x0000_i1081" type="#_x0000_t75" style="width:161.2pt;height:21.65pt" o:ole="">
            <v:imagedata r:id="rId121" o:title=""/>
          </v:shape>
          <o:OLEObject Type="Embed" ProgID="Equation.DSMT4" ShapeID="_x0000_i1081" DrawAspect="Content" ObjectID="_1490003237" r:id="rId122"/>
        </w:object>
      </w:r>
      <w:r>
        <w:rPr>
          <w:sz w:val="24"/>
          <w:szCs w:val="24"/>
          <w:lang w:val="el-GR"/>
        </w:rPr>
        <w:tab/>
      </w:r>
      <w:r w:rsidRPr="007F0553">
        <w:rPr>
          <w:sz w:val="24"/>
          <w:szCs w:val="24"/>
        </w:rPr>
        <w:fldChar w:fldCharType="begin"/>
      </w:r>
      <w:r w:rsidRPr="007F0553">
        <w:rPr>
          <w:sz w:val="24"/>
          <w:szCs w:val="24"/>
          <w:lang w:val="el-GR"/>
        </w:rPr>
        <w:instrText xml:space="preserve"> </w:instrText>
      </w:r>
      <w:r w:rsidRPr="007F0553">
        <w:rPr>
          <w:sz w:val="24"/>
          <w:szCs w:val="24"/>
        </w:rPr>
        <w:instrText>LISTNUM</w:instrText>
      </w:r>
      <w:r w:rsidRPr="007F0553">
        <w:rPr>
          <w:sz w:val="24"/>
          <w:szCs w:val="24"/>
          <w:lang w:val="el-GR"/>
        </w:rPr>
        <w:instrText xml:space="preserve"> "</w:instrText>
      </w:r>
      <w:r w:rsidRPr="007F0553">
        <w:rPr>
          <w:sz w:val="24"/>
          <w:szCs w:val="24"/>
        </w:rPr>
        <w:instrText>Equations</w:instrText>
      </w:r>
      <w:r w:rsidRPr="007F0553">
        <w:rPr>
          <w:sz w:val="24"/>
          <w:szCs w:val="24"/>
          <w:lang w:val="el-GR"/>
        </w:rPr>
        <w:instrText xml:space="preserve">" </w:instrText>
      </w:r>
      <w:r w:rsidRPr="007F0553">
        <w:rPr>
          <w:sz w:val="24"/>
          <w:szCs w:val="24"/>
        </w:rPr>
        <w:fldChar w:fldCharType="end"/>
      </w:r>
    </w:p>
    <w:p w:rsidR="006065BB" w:rsidRPr="007F0553" w:rsidRDefault="006065BB" w:rsidP="006065BB">
      <w:pPr>
        <w:pStyle w:val="Paragraph"/>
        <w:widowControl w:val="0"/>
        <w:spacing w:line="360" w:lineRule="auto"/>
        <w:rPr>
          <w:sz w:val="24"/>
          <w:szCs w:val="24"/>
          <w:lang w:val="el-GR"/>
        </w:rPr>
      </w:pPr>
    </w:p>
    <w:p w:rsidR="006065BB" w:rsidRPr="007F0553" w:rsidRDefault="006065BB" w:rsidP="006065BB">
      <w:pPr>
        <w:spacing w:line="360" w:lineRule="auto"/>
        <w:jc w:val="both"/>
      </w:pPr>
      <w:r w:rsidRPr="007F0553">
        <w:t>Μια επαναληπτική μέθοδος χρησιμοποιείται για την λύση των παραπάνω εξισώσεων. Η μέθοδος αυτή έχει ήδη πολλές επιτυχίες σε προβλήματα ροής. Ο λόγος που οι εξισώσεις επιλύονται στην μορφή ταχύτητας-</w:t>
      </w:r>
      <w:proofErr w:type="spellStart"/>
      <w:r w:rsidRPr="007F0553">
        <w:t>στροβιλότητας</w:t>
      </w:r>
      <w:proofErr w:type="spellEnd"/>
      <w:r w:rsidRPr="007F0553">
        <w:t xml:space="preserve">, είναι η αποφυγή του εναλλασσόμενου πλέγματος, που </w:t>
      </w:r>
      <w:r w:rsidRPr="007F0553">
        <w:lastRenderedPageBreak/>
        <w:t xml:space="preserve">χρησιμοποιείται για την λύση των εξισώσεων στην μορφή ταχύτητας-πίεσης. Η </w:t>
      </w:r>
      <w:proofErr w:type="spellStart"/>
      <w:r w:rsidRPr="007F0553">
        <w:t>στροβιλότητα</w:t>
      </w:r>
      <w:proofErr w:type="spellEnd"/>
      <w:r w:rsidRPr="007F0553">
        <w:t xml:space="preserve"> στα σύνορα, υπολογίζεται από τον ορισμό της </w:t>
      </w:r>
      <w:r w:rsidRPr="007F0553">
        <w:rPr>
          <w:position w:val="-6"/>
        </w:rPr>
        <w:object w:dxaOrig="880" w:dyaOrig="240">
          <v:shape id="_x0000_i1082" type="#_x0000_t75" style="width:43.95pt;height:12.1pt" o:ole="">
            <v:imagedata r:id="rId123" o:title=""/>
          </v:shape>
          <o:OLEObject Type="Embed" ProgID="Equation.DSMT4" ShapeID="_x0000_i1082" DrawAspect="Content" ObjectID="_1490003238" r:id="rId124"/>
        </w:object>
      </w:r>
      <w:r w:rsidRPr="007F0553">
        <w:t xml:space="preserve">. Η διαδικασία ξεκινά με μια αρχική εκτίμηση του πεδίου ταχυτήτων </w:t>
      </w:r>
      <w:r w:rsidRPr="007F0553">
        <w:rPr>
          <w:position w:val="-6"/>
        </w:rPr>
        <w:object w:dxaOrig="240" w:dyaOrig="240">
          <v:shape id="_x0000_i1083" type="#_x0000_t75" style="width:12.1pt;height:12.1pt" o:ole="">
            <v:imagedata r:id="rId125" o:title=""/>
          </v:shape>
          <o:OLEObject Type="Embed" ProgID="Equation.DSMT4" ShapeID="_x0000_i1083" DrawAspect="Content" ObjectID="_1490003239" r:id="rId126"/>
        </w:object>
      </w:r>
      <w:r w:rsidRPr="007F0553">
        <w:t xml:space="preserve">, η οποία πρέπει να ικανοποιεί την εξίσωση της συνέχειας </w:t>
      </w:r>
      <w:r w:rsidRPr="007F0553">
        <w:rPr>
          <w:position w:val="-6"/>
        </w:rPr>
        <w:object w:dxaOrig="700" w:dyaOrig="240">
          <v:shape id="_x0000_i1084" type="#_x0000_t75" style="width:35.05pt;height:12.1pt" o:ole="">
            <v:imagedata r:id="rId127" o:title=""/>
          </v:shape>
          <o:OLEObject Type="Embed" ProgID="Equation.DSMT4" ShapeID="_x0000_i1084" DrawAspect="Content" ObjectID="_1490003240" r:id="rId128"/>
        </w:object>
      </w:r>
      <w:r w:rsidRPr="007F0553">
        <w:t xml:space="preserve">, και υπολογίζεται </w:t>
      </w:r>
      <w:bookmarkStart w:id="10" w:name="_GoBack"/>
      <w:bookmarkEnd w:id="10"/>
      <w:r w:rsidRPr="007F0553">
        <w:t xml:space="preserve">η </w:t>
      </w:r>
      <w:proofErr w:type="spellStart"/>
      <w:r w:rsidRPr="007F0553">
        <w:t>στροβιλότητα</w:t>
      </w:r>
      <w:proofErr w:type="spellEnd"/>
      <w:r w:rsidRPr="007F0553">
        <w:t xml:space="preserve"> από τον ορισμό της. Εν συνεχεία, επιλύονται οι εξισώσεις (27-28), θεωρώντας γνωστή τη </w:t>
      </w:r>
      <w:proofErr w:type="spellStart"/>
      <w:r w:rsidRPr="007F0553">
        <w:t>στροβιλότητα</w:t>
      </w:r>
      <w:proofErr w:type="spellEnd"/>
      <w:r w:rsidRPr="007F0553">
        <w:t xml:space="preserve"> για τον υπολογισμό των ταχυτήτων </w:t>
      </w:r>
      <w:r w:rsidRPr="007F0553">
        <w:rPr>
          <w:position w:val="-6"/>
        </w:rPr>
        <w:object w:dxaOrig="279" w:dyaOrig="279">
          <v:shape id="_x0000_i1085" type="#_x0000_t75" style="width:14pt;height:14pt" o:ole="">
            <v:imagedata r:id="rId129" o:title=""/>
          </v:shape>
          <o:OLEObject Type="Embed" ProgID="Equation.DSMT4" ShapeID="_x0000_i1085" DrawAspect="Content" ObjectID="_1490003241" r:id="rId130"/>
        </w:object>
      </w:r>
      <w:r w:rsidRPr="007F0553">
        <w:t xml:space="preserve">. Αυτό το πεδίο ταχυτήτων που προκύπτει, εν γένει δεν ικανοποιεί την εξίσωση της συνέχειας </w:t>
      </w:r>
      <w:r w:rsidRPr="007F0553">
        <w:rPr>
          <w:position w:val="-6"/>
        </w:rPr>
        <w:object w:dxaOrig="780" w:dyaOrig="279">
          <v:shape id="_x0000_i1086" type="#_x0000_t75" style="width:38.85pt;height:14pt" o:ole="">
            <v:imagedata r:id="rId131" o:title=""/>
          </v:shape>
          <o:OLEObject Type="Embed" ProgID="Equation.DSMT4" ShapeID="_x0000_i1086" DrawAspect="Content" ObjectID="_1490003242" r:id="rId132"/>
        </w:object>
      </w:r>
      <w:r w:rsidRPr="007F0553">
        <w:t xml:space="preserve">. Προς τούτο, θα πρέπει η ταχύτητα </w:t>
      </w:r>
      <w:r w:rsidRPr="007F0553">
        <w:rPr>
          <w:position w:val="-6"/>
        </w:rPr>
        <w:object w:dxaOrig="279" w:dyaOrig="279">
          <v:shape id="_x0000_i1087" type="#_x0000_t75" style="width:14pt;height:14pt" o:ole="">
            <v:imagedata r:id="rId129" o:title=""/>
          </v:shape>
          <o:OLEObject Type="Embed" ProgID="Equation.DSMT4" ShapeID="_x0000_i1087" DrawAspect="Content" ObjectID="_1490003243" r:id="rId133"/>
        </w:object>
      </w:r>
      <w:r w:rsidRPr="007F0553">
        <w:t xml:space="preserve"> να διορθώνεται κατά έναν παράγοντα </w:t>
      </w:r>
      <w:r w:rsidRPr="007F0553">
        <w:rPr>
          <w:position w:val="-6"/>
        </w:rPr>
        <w:object w:dxaOrig="540" w:dyaOrig="279">
          <v:shape id="_x0000_i1088" type="#_x0000_t75" style="width:26.75pt;height:14pt" o:ole="">
            <v:imagedata r:id="rId134" o:title=""/>
          </v:shape>
          <o:OLEObject Type="Embed" ProgID="Equation.DSMT4" ShapeID="_x0000_i1088" DrawAspect="Content" ObjectID="_1490003244" r:id="rId135"/>
        </w:object>
      </w:r>
      <w:r w:rsidRPr="007F0553">
        <w:t xml:space="preserve">, έτσι ώστε </w:t>
      </w:r>
      <w:r w:rsidRPr="007F0553">
        <w:rPr>
          <w:position w:val="-6"/>
        </w:rPr>
        <w:object w:dxaOrig="1540" w:dyaOrig="279">
          <v:shape id="_x0000_i1089" type="#_x0000_t75" style="width:77.1pt;height:14pt" o:ole="">
            <v:imagedata r:id="rId136" o:title=""/>
          </v:shape>
          <o:OLEObject Type="Embed" ProgID="Equation.DSMT4" ShapeID="_x0000_i1089" DrawAspect="Content" ObjectID="_1490003245" r:id="rId137"/>
        </w:object>
      </w:r>
      <w:r w:rsidRPr="007F0553">
        <w:t xml:space="preserve"> . Υποθέτοντας το πεδίο διόρθωσης ταχυτήτων </w:t>
      </w:r>
      <w:proofErr w:type="spellStart"/>
      <w:r w:rsidRPr="007F0553">
        <w:t>αστρόβιλο</w:t>
      </w:r>
      <w:proofErr w:type="spellEnd"/>
      <w:r w:rsidRPr="007F0553">
        <w:t xml:space="preserve"> </w:t>
      </w:r>
      <w:r w:rsidRPr="007F0553">
        <w:rPr>
          <w:position w:val="-6"/>
        </w:rPr>
        <w:object w:dxaOrig="1180" w:dyaOrig="279">
          <v:shape id="_x0000_i1090" type="#_x0000_t75" style="width:59.25pt;height:14pt" o:ole="">
            <v:imagedata r:id="rId138" o:title=""/>
          </v:shape>
          <o:OLEObject Type="Embed" ProgID="Equation.DSMT4" ShapeID="_x0000_i1090" DrawAspect="Content" ObjectID="_1490003246" r:id="rId139"/>
        </w:object>
      </w:r>
      <w:r w:rsidRPr="007F0553">
        <w:t xml:space="preserve">, ορίζεται ένα δυναμικό διόρθωσης (δυναμικό </w:t>
      </w:r>
      <w:proofErr w:type="spellStart"/>
      <w:r w:rsidRPr="007F0553">
        <w:t>Helmholtz</w:t>
      </w:r>
      <w:proofErr w:type="spellEnd"/>
      <w:r w:rsidRPr="007F0553">
        <w:t xml:space="preserve">) </w:t>
      </w:r>
      <w:r w:rsidRPr="007F0553">
        <w:rPr>
          <w:position w:val="-10"/>
        </w:rPr>
        <w:object w:dxaOrig="460" w:dyaOrig="360">
          <v:shape id="_x0000_i1091" type="#_x0000_t75" style="width:22.95pt;height:17.85pt" o:ole="">
            <v:imagedata r:id="rId140" o:title=""/>
          </v:shape>
          <o:OLEObject Type="Embed" ProgID="Equation.DSMT4" ShapeID="_x0000_i1091" DrawAspect="Content" ObjectID="_1490003247" r:id="rId141"/>
        </w:object>
      </w:r>
      <w:r w:rsidRPr="007F0553">
        <w:t xml:space="preserve">, ως  </w:t>
      </w:r>
      <w:r w:rsidRPr="007F0553">
        <w:rPr>
          <w:position w:val="-10"/>
        </w:rPr>
        <w:object w:dxaOrig="1359" w:dyaOrig="320">
          <v:shape id="_x0000_i1092" type="#_x0000_t75" style="width:68.2pt;height:16.55pt" o:ole="">
            <v:imagedata r:id="rId142" o:title=""/>
          </v:shape>
          <o:OLEObject Type="Embed" ProgID="Equation.DSMT4" ShapeID="_x0000_i1092" DrawAspect="Content" ObjectID="_1490003248" r:id="rId143"/>
        </w:object>
      </w:r>
      <w:r w:rsidRPr="007F0553">
        <w:t>. Συνδυάζοντας τα παραπάνω, καταλήγουμε στην εξίσωση για αυτό το δυναμικό:</w:t>
      </w:r>
    </w:p>
    <w:p w:rsidR="006065BB" w:rsidRPr="007F0553" w:rsidRDefault="006065BB" w:rsidP="006065BB">
      <w:pPr>
        <w:pStyle w:val="Equation"/>
        <w:tabs>
          <w:tab w:val="right" w:pos="9240"/>
        </w:tabs>
        <w:spacing w:line="360" w:lineRule="auto"/>
        <w:rPr>
          <w:sz w:val="24"/>
          <w:szCs w:val="24"/>
          <w:lang w:val="el-GR"/>
        </w:rPr>
      </w:pPr>
      <w:r>
        <w:rPr>
          <w:szCs w:val="24"/>
          <w:lang w:val="el-GR"/>
        </w:rPr>
        <w:tab/>
      </w:r>
      <w:r w:rsidRPr="007F0553">
        <w:rPr>
          <w:position w:val="-10"/>
          <w:sz w:val="24"/>
          <w:szCs w:val="24"/>
          <w:lang w:val="el-GR"/>
        </w:rPr>
        <w:object w:dxaOrig="1200" w:dyaOrig="320">
          <v:shape id="_x0000_i1093" type="#_x0000_t75" style="width:59.9pt;height:16.55pt" o:ole="">
            <v:imagedata r:id="rId144" o:title=""/>
          </v:shape>
          <o:OLEObject Type="Embed" ProgID="Equation.DSMT4" ShapeID="_x0000_i1093" DrawAspect="Content" ObjectID="_1490003249" r:id="rId145"/>
        </w:object>
      </w:r>
      <w:r>
        <w:rPr>
          <w:szCs w:val="24"/>
          <w:lang w:val="el-GR"/>
        </w:rPr>
        <w:tab/>
      </w:r>
      <w:r w:rsidRPr="007F0553">
        <w:rPr>
          <w:sz w:val="24"/>
          <w:szCs w:val="24"/>
        </w:rPr>
        <w:fldChar w:fldCharType="begin"/>
      </w:r>
      <w:r w:rsidRPr="007F0553">
        <w:rPr>
          <w:sz w:val="24"/>
          <w:szCs w:val="24"/>
          <w:lang w:val="el-GR"/>
        </w:rPr>
        <w:instrText xml:space="preserve"> </w:instrText>
      </w:r>
      <w:r w:rsidRPr="007F0553">
        <w:rPr>
          <w:sz w:val="24"/>
          <w:szCs w:val="24"/>
        </w:rPr>
        <w:instrText>LISTNUM</w:instrText>
      </w:r>
      <w:r w:rsidRPr="007F0553">
        <w:rPr>
          <w:sz w:val="24"/>
          <w:szCs w:val="24"/>
          <w:lang w:val="el-GR"/>
        </w:rPr>
        <w:instrText xml:space="preserve"> "</w:instrText>
      </w:r>
      <w:r w:rsidRPr="007F0553">
        <w:rPr>
          <w:sz w:val="24"/>
          <w:szCs w:val="24"/>
        </w:rPr>
        <w:instrText>Equations</w:instrText>
      </w:r>
      <w:r w:rsidRPr="007F0553">
        <w:rPr>
          <w:sz w:val="24"/>
          <w:szCs w:val="24"/>
          <w:lang w:val="el-GR"/>
        </w:rPr>
        <w:instrText xml:space="preserve">" </w:instrText>
      </w:r>
      <w:r w:rsidRPr="007F0553">
        <w:rPr>
          <w:sz w:val="24"/>
          <w:szCs w:val="24"/>
        </w:rPr>
        <w:fldChar w:fldCharType="end"/>
      </w:r>
    </w:p>
    <w:p w:rsidR="006065BB" w:rsidRPr="007F0553" w:rsidRDefault="006065BB" w:rsidP="006065BB">
      <w:pPr>
        <w:pStyle w:val="Paragraph"/>
        <w:spacing w:line="360" w:lineRule="auto"/>
        <w:ind w:firstLine="0"/>
        <w:rPr>
          <w:sz w:val="24"/>
          <w:szCs w:val="24"/>
          <w:lang w:val="el-GR"/>
        </w:rPr>
      </w:pPr>
      <w:r w:rsidRPr="007F0553">
        <w:rPr>
          <w:sz w:val="24"/>
          <w:szCs w:val="24"/>
          <w:lang w:val="el-GR"/>
        </w:rPr>
        <w:t xml:space="preserve">Η σταθμισμένη ολοκληρωτική μορφή της εξίσωσης αυτής στο χωρίο </w:t>
      </w:r>
      <w:r w:rsidRPr="007F0553">
        <w:rPr>
          <w:sz w:val="24"/>
          <w:szCs w:val="24"/>
          <w:lang w:val="el-GR"/>
        </w:rPr>
        <w:sym w:font="Symbol" w:char="F057"/>
      </w:r>
      <w:r w:rsidRPr="007F0553">
        <w:rPr>
          <w:sz w:val="24"/>
          <w:szCs w:val="24"/>
          <w:vertAlign w:val="subscript"/>
        </w:rPr>
        <w:t>x</w:t>
      </w:r>
      <w:r w:rsidRPr="007F0553">
        <w:rPr>
          <w:sz w:val="24"/>
          <w:szCs w:val="24"/>
          <w:lang w:val="el-GR"/>
        </w:rPr>
        <w:t xml:space="preserve"> γύρο από τον κόμβο </w:t>
      </w:r>
      <w:r w:rsidRPr="007F0553">
        <w:rPr>
          <w:i/>
          <w:sz w:val="24"/>
          <w:szCs w:val="24"/>
        </w:rPr>
        <w:t>x</w:t>
      </w:r>
      <w:r w:rsidRPr="007F0553">
        <w:rPr>
          <w:sz w:val="24"/>
          <w:szCs w:val="24"/>
          <w:lang w:val="el-GR"/>
        </w:rPr>
        <w:t xml:space="preserve"> δίδεται από τη σχέση:</w:t>
      </w:r>
    </w:p>
    <w:p w:rsidR="006065BB" w:rsidRPr="007F0553" w:rsidRDefault="006065BB" w:rsidP="006065BB">
      <w:pPr>
        <w:pStyle w:val="Equation"/>
        <w:tabs>
          <w:tab w:val="right" w:pos="9240"/>
        </w:tabs>
        <w:spacing w:line="360" w:lineRule="auto"/>
        <w:rPr>
          <w:sz w:val="24"/>
          <w:szCs w:val="24"/>
          <w:lang w:val="el-GR"/>
        </w:rPr>
      </w:pPr>
      <w:r>
        <w:rPr>
          <w:szCs w:val="24"/>
          <w:lang w:val="el-GR"/>
        </w:rPr>
        <w:tab/>
      </w:r>
      <w:r w:rsidRPr="007F0553">
        <w:rPr>
          <w:position w:val="-18"/>
          <w:sz w:val="24"/>
          <w:szCs w:val="24"/>
          <w:lang w:val="el-GR"/>
        </w:rPr>
        <w:object w:dxaOrig="2780" w:dyaOrig="420">
          <v:shape id="_x0000_i1094" type="#_x0000_t75" style="width:138.9pt;height:21.65pt" o:ole="">
            <v:imagedata r:id="rId146" o:title=""/>
          </v:shape>
          <o:OLEObject Type="Embed" ProgID="Equation.DSMT4" ShapeID="_x0000_i1094" DrawAspect="Content" ObjectID="_1490003250" r:id="rId147"/>
        </w:object>
      </w:r>
      <w:r>
        <w:rPr>
          <w:szCs w:val="24"/>
          <w:lang w:val="el-GR"/>
        </w:rPr>
        <w:tab/>
      </w:r>
      <w:r w:rsidRPr="007F0553">
        <w:rPr>
          <w:sz w:val="24"/>
          <w:szCs w:val="24"/>
        </w:rPr>
        <w:fldChar w:fldCharType="begin"/>
      </w:r>
      <w:r w:rsidRPr="007F0553">
        <w:rPr>
          <w:sz w:val="24"/>
          <w:szCs w:val="24"/>
          <w:lang w:val="el-GR"/>
        </w:rPr>
        <w:instrText xml:space="preserve"> </w:instrText>
      </w:r>
      <w:r w:rsidRPr="007F0553">
        <w:rPr>
          <w:sz w:val="24"/>
          <w:szCs w:val="24"/>
        </w:rPr>
        <w:instrText>LISTNUM</w:instrText>
      </w:r>
      <w:r w:rsidRPr="007F0553">
        <w:rPr>
          <w:sz w:val="24"/>
          <w:szCs w:val="24"/>
          <w:lang w:val="el-GR"/>
        </w:rPr>
        <w:instrText xml:space="preserve"> "</w:instrText>
      </w:r>
      <w:r w:rsidRPr="007F0553">
        <w:rPr>
          <w:sz w:val="24"/>
          <w:szCs w:val="24"/>
        </w:rPr>
        <w:instrText>Equations</w:instrText>
      </w:r>
      <w:r w:rsidRPr="007F0553">
        <w:rPr>
          <w:sz w:val="24"/>
          <w:szCs w:val="24"/>
          <w:lang w:val="el-GR"/>
        </w:rPr>
        <w:instrText xml:space="preserve">" </w:instrText>
      </w:r>
      <w:r w:rsidRPr="007F0553">
        <w:rPr>
          <w:sz w:val="24"/>
          <w:szCs w:val="24"/>
        </w:rPr>
        <w:fldChar w:fldCharType="end"/>
      </w:r>
    </w:p>
    <w:p w:rsidR="006065BB" w:rsidRPr="007F0553" w:rsidRDefault="006065BB" w:rsidP="006065BB">
      <w:pPr>
        <w:spacing w:line="360" w:lineRule="auto"/>
        <w:jc w:val="both"/>
      </w:pPr>
      <w:r w:rsidRPr="007F0553">
        <w:t xml:space="preserve">όταν η εξίσωση για το δυναμικό έχει λυθεί, και το πεδίο ταχυτήτων είναι ενημερωμένο, ικανοποιείται η εξίσωση της συνέχειας. Από τις νέες αυτές τιμές της ταχύτητας </w:t>
      </w:r>
      <w:r w:rsidRPr="007F0553">
        <w:rPr>
          <w:position w:val="-6"/>
        </w:rPr>
        <w:object w:dxaOrig="420" w:dyaOrig="279">
          <v:shape id="_x0000_i1095" type="#_x0000_t75" style="width:21.65pt;height:14pt" o:ole="">
            <v:imagedata r:id="rId148" o:title=""/>
          </v:shape>
          <o:OLEObject Type="Embed" ProgID="Equation.DSMT4" ShapeID="_x0000_i1095" DrawAspect="Content" ObjectID="_1490003251" r:id="rId149"/>
        </w:object>
      </w:r>
      <w:r w:rsidRPr="007F0553">
        <w:t xml:space="preserve">, υπολογίζεται η </w:t>
      </w:r>
      <w:proofErr w:type="spellStart"/>
      <w:r w:rsidRPr="007F0553">
        <w:t>στροβιλότητα</w:t>
      </w:r>
      <w:proofErr w:type="spellEnd"/>
      <w:r w:rsidRPr="007F0553">
        <w:t xml:space="preserve"> από την εξίσωση (29). Η διαδικασία αυτή επαναλαμβάνεται, έως ότου η μέγιστη διαφορά των ταχυτήτων είναι μεγαλύτερη από κάποια συγκεκριμένη τιμή (10</w:t>
      </w:r>
      <w:r w:rsidRPr="007F0553">
        <w:rPr>
          <w:vertAlign w:val="superscript"/>
        </w:rPr>
        <w:t>-5</w:t>
      </w:r>
      <w:r w:rsidRPr="007F0553">
        <w:t>).</w:t>
      </w:r>
    </w:p>
    <w:p w:rsidR="006065BB" w:rsidRPr="00C4577A" w:rsidRDefault="006065BB" w:rsidP="00FD01C7">
      <w:pPr>
        <w:spacing w:line="360" w:lineRule="auto"/>
        <w:ind w:firstLine="360"/>
        <w:jc w:val="both"/>
      </w:pPr>
      <w:r w:rsidRPr="007F0553">
        <w:t xml:space="preserve">Μετά την λύση του </w:t>
      </w:r>
      <w:proofErr w:type="spellStart"/>
      <w:r w:rsidRPr="007F0553">
        <w:rPr>
          <w:rFonts w:eastAsia="Calibri"/>
        </w:rPr>
        <w:t>ροϊκού</w:t>
      </w:r>
      <w:proofErr w:type="spellEnd"/>
      <w:r w:rsidRPr="007F0553">
        <w:t xml:space="preserve"> προβλήματος, οι ταχύτητες χρησιμοποιούνται για την εύρεση του θερμοκρασιακού προφίλ.</w:t>
      </w:r>
    </w:p>
    <w:p w:rsidR="006065BB" w:rsidRDefault="006065BB" w:rsidP="006065BB">
      <w:pPr>
        <w:spacing w:line="360" w:lineRule="auto"/>
        <w:jc w:val="both"/>
      </w:pPr>
    </w:p>
    <w:p w:rsidR="006065BB" w:rsidRDefault="006065BB" w:rsidP="006065BB">
      <w:pPr>
        <w:spacing w:line="360" w:lineRule="auto"/>
        <w:jc w:val="both"/>
      </w:pPr>
    </w:p>
    <w:p w:rsidR="006065BB" w:rsidRPr="00600DFB" w:rsidRDefault="006065BB" w:rsidP="006065BB">
      <w:pPr>
        <w:pStyle w:val="Heading2"/>
        <w:spacing w:after="240"/>
        <w:ind w:left="360" w:hanging="360"/>
      </w:pPr>
      <w:proofErr w:type="spellStart"/>
      <w:r w:rsidRPr="00600DFB">
        <w:t>Διακριτοποίηση</w:t>
      </w:r>
      <w:proofErr w:type="spellEnd"/>
      <w:r w:rsidRPr="00600DFB">
        <w:t xml:space="preserve"> </w:t>
      </w:r>
      <w:r>
        <w:t xml:space="preserve">μεθόδου </w:t>
      </w:r>
      <w:r>
        <w:rPr>
          <w:lang w:val="en-US"/>
        </w:rPr>
        <w:t>LB</w:t>
      </w:r>
    </w:p>
    <w:p w:rsidR="006065BB" w:rsidRDefault="006065BB" w:rsidP="006065BB">
      <w:pPr>
        <w:spacing w:line="360" w:lineRule="auto"/>
        <w:jc w:val="both"/>
      </w:pPr>
    </w:p>
    <w:p w:rsidR="006065BB" w:rsidRDefault="006065BB" w:rsidP="006065BB">
      <w:pPr>
        <w:spacing w:line="360" w:lineRule="auto"/>
        <w:jc w:val="both"/>
      </w:pPr>
      <w:r w:rsidRPr="00C4577A">
        <w:t xml:space="preserve">Η μέθοδος δικτύου- </w:t>
      </w:r>
      <w:proofErr w:type="spellStart"/>
      <w:r w:rsidRPr="00C4577A">
        <w:t>Boltzmann</w:t>
      </w:r>
      <w:proofErr w:type="spellEnd"/>
      <w:r w:rsidRPr="00C4577A">
        <w:t xml:space="preserve"> είναι μια εναλλακτική αριθμητική μέθοδος προσομοίωσης ροών ρευστών και επίλυσης φυσικών προβλημάτων μεταφοράς θερμότητας και μάζας. Η βασική ιδέα της μεθόδου είναι η </w:t>
      </w:r>
      <w:proofErr w:type="spellStart"/>
      <w:r w:rsidRPr="00C4577A">
        <w:t>διακριτοποίηση</w:t>
      </w:r>
      <w:proofErr w:type="spellEnd"/>
      <w:r w:rsidRPr="00C4577A">
        <w:t xml:space="preserve"> των φυσικών μεταβλητών που περιγράφουν το πρόβλημα και η χρήση απλών εξισώσεων κίνησης, που προέρχονται από την κινητική θεωρία, για να περιγραφεί η χρονική τους εξέλιξη. Πρόκειται ουσιαστικά για ένα «</w:t>
      </w:r>
      <w:proofErr w:type="spellStart"/>
      <w:r w:rsidRPr="00C4577A">
        <w:t>μεσοσκοπικό</w:t>
      </w:r>
      <w:proofErr w:type="spellEnd"/>
      <w:r w:rsidRPr="00C4577A">
        <w:t xml:space="preserve">» πρότυπο, το οποίο υπό φυσικούς περιορισμούς είναι ικανό να αναπαραγάγει την μακροσκοπική συμπεριφορά των περιγραφόμενων φυσικών μεταβλητών. Η αναπαραγωγή των μακροσκοπικών εξισώσεων προϋποθέτει την μικροσκοπική περιγραφή των εξισώσεων σ διακριτό χώρο ικανό να αναπαράγει τις φυσικές συμμετρίες του χώρου. Συνεπώς η </w:t>
      </w:r>
      <w:proofErr w:type="spellStart"/>
      <w:r w:rsidRPr="00C4577A">
        <w:t>διακριτοποίηση</w:t>
      </w:r>
      <w:proofErr w:type="spellEnd"/>
      <w:r w:rsidRPr="00C4577A">
        <w:t xml:space="preserve"> του χώρου θα πρέπει να πραγματοποιηθεί με κατάλληλο δίκτυο. Το δίκτυο που θα επιλεγεί θα πρέπει να μπορεί να </w:t>
      </w:r>
      <w:r w:rsidRPr="00C4577A">
        <w:lastRenderedPageBreak/>
        <w:t xml:space="preserve">διατηρήσει τις ιδιότητες του χώρου και να είναι ικανό να αναπαράγει σωστά τις μακροσκοπικές εξισώσεις. Θα πρέπει συνεπώς να διατηρεί τις συμμετρίες του χώρου (αναστροφή, περιστροφή περί άξονα, μεταφορά) και να είναι το ίδιο συμμετρικό και ισότροπο προς όλες τις κατευθύνσεις. Οι παραπάνω προϋποθέσεις ικανοποιούνται από το πλέγμα </w:t>
      </w:r>
      <w:proofErr w:type="spellStart"/>
      <w:r w:rsidRPr="00C4577A">
        <w:t>Bravais</w:t>
      </w:r>
      <w:proofErr w:type="spellEnd"/>
      <w:r w:rsidRPr="00C4577A">
        <w:t xml:space="preserve">. Ένα πλέγμα </w:t>
      </w:r>
      <w:proofErr w:type="spellStart"/>
      <w:r w:rsidRPr="00C4577A">
        <w:t>Bravais</w:t>
      </w:r>
      <w:proofErr w:type="spellEnd"/>
      <w:r w:rsidRPr="00C4577A">
        <w:t xml:space="preserve"> ορίζεται ως μια άπειρη σειρά διακριτών σημείων σε διάταξη και προσανατολισμό, ο οποίος είναι ισότροπος προς όλες τις κατευθύνσεις. Κάθε σημείο του δικτύου μπορεί να προσδιοριστεί από το άνυσμα R, </w:t>
      </w:r>
    </w:p>
    <w:p w:rsidR="006065BB" w:rsidRPr="00C4577A" w:rsidRDefault="006065BB" w:rsidP="006065BB">
      <w:pPr>
        <w:spacing w:line="360" w:lineRule="auto"/>
        <w:jc w:val="both"/>
      </w:pPr>
    </w:p>
    <w:p w:rsidR="006065BB" w:rsidRPr="00C4577A" w:rsidRDefault="006065BB" w:rsidP="006065BB">
      <w:pPr>
        <w:pStyle w:val="Equation"/>
        <w:tabs>
          <w:tab w:val="right" w:pos="9240"/>
        </w:tabs>
        <w:spacing w:line="360" w:lineRule="auto"/>
        <w:rPr>
          <w:lang w:val="el-GR"/>
        </w:rPr>
      </w:pPr>
      <w:r>
        <w:rPr>
          <w:lang w:val="el-GR"/>
        </w:rPr>
        <w:tab/>
      </w:r>
      <w:r w:rsidRPr="007D19FA">
        <w:rPr>
          <w:sz w:val="24"/>
        </w:rPr>
        <w:t>R</w:t>
      </w:r>
      <w:r w:rsidRPr="007D19FA">
        <w:rPr>
          <w:sz w:val="24"/>
          <w:lang w:val="el-GR"/>
        </w:rPr>
        <w:t xml:space="preserve"> = </w:t>
      </w:r>
      <w:r w:rsidRPr="007D19FA">
        <w:rPr>
          <w:sz w:val="24"/>
        </w:rPr>
        <w:t>n</w:t>
      </w:r>
      <w:r w:rsidRPr="007D19FA">
        <w:rPr>
          <w:sz w:val="24"/>
          <w:vertAlign w:val="subscript"/>
          <w:lang w:val="el-GR"/>
        </w:rPr>
        <w:t>1</w:t>
      </w:r>
      <w:r w:rsidRPr="007D19FA">
        <w:rPr>
          <w:sz w:val="24"/>
        </w:rPr>
        <w:t>a</w:t>
      </w:r>
      <w:r w:rsidRPr="007D19FA">
        <w:rPr>
          <w:sz w:val="24"/>
          <w:vertAlign w:val="subscript"/>
          <w:lang w:val="el-GR"/>
        </w:rPr>
        <w:t>1</w:t>
      </w:r>
      <w:r w:rsidRPr="007D19FA">
        <w:rPr>
          <w:sz w:val="24"/>
          <w:lang w:val="el-GR"/>
        </w:rPr>
        <w:t xml:space="preserve"> + </w:t>
      </w:r>
      <w:r w:rsidRPr="007D19FA">
        <w:rPr>
          <w:sz w:val="24"/>
        </w:rPr>
        <w:t>n</w:t>
      </w:r>
      <w:r w:rsidRPr="007D19FA">
        <w:rPr>
          <w:sz w:val="24"/>
          <w:vertAlign w:val="subscript"/>
          <w:lang w:val="el-GR"/>
        </w:rPr>
        <w:t>2</w:t>
      </w:r>
      <w:r w:rsidRPr="007D19FA">
        <w:rPr>
          <w:sz w:val="24"/>
        </w:rPr>
        <w:t>a</w:t>
      </w:r>
      <w:r w:rsidRPr="007D19FA">
        <w:rPr>
          <w:sz w:val="24"/>
          <w:vertAlign w:val="subscript"/>
          <w:lang w:val="el-GR"/>
        </w:rPr>
        <w:t>2</w:t>
      </w:r>
      <w:r w:rsidRPr="007D19FA">
        <w:rPr>
          <w:sz w:val="24"/>
          <w:lang w:val="el-GR"/>
        </w:rPr>
        <w:t>,</w:t>
      </w:r>
      <w:r>
        <w:rPr>
          <w:szCs w:val="24"/>
          <w:lang w:val="el-GR"/>
        </w:rPr>
        <w:tab/>
      </w:r>
      <w:r w:rsidRPr="007F0553">
        <w:rPr>
          <w:sz w:val="24"/>
          <w:szCs w:val="24"/>
        </w:rPr>
        <w:fldChar w:fldCharType="begin"/>
      </w:r>
      <w:r w:rsidRPr="007F0553">
        <w:rPr>
          <w:sz w:val="24"/>
          <w:szCs w:val="24"/>
          <w:lang w:val="el-GR"/>
        </w:rPr>
        <w:instrText xml:space="preserve"> </w:instrText>
      </w:r>
      <w:r w:rsidRPr="007F0553">
        <w:rPr>
          <w:sz w:val="24"/>
          <w:szCs w:val="24"/>
        </w:rPr>
        <w:instrText>LISTNUM</w:instrText>
      </w:r>
      <w:r w:rsidRPr="007F0553">
        <w:rPr>
          <w:sz w:val="24"/>
          <w:szCs w:val="24"/>
          <w:lang w:val="el-GR"/>
        </w:rPr>
        <w:instrText xml:space="preserve"> "</w:instrText>
      </w:r>
      <w:r w:rsidRPr="007F0553">
        <w:rPr>
          <w:sz w:val="24"/>
          <w:szCs w:val="24"/>
        </w:rPr>
        <w:instrText>Equations</w:instrText>
      </w:r>
      <w:r w:rsidRPr="007F0553">
        <w:rPr>
          <w:sz w:val="24"/>
          <w:szCs w:val="24"/>
          <w:lang w:val="el-GR"/>
        </w:rPr>
        <w:instrText xml:space="preserve">" </w:instrText>
      </w:r>
      <w:r w:rsidRPr="007F0553">
        <w:rPr>
          <w:sz w:val="24"/>
          <w:szCs w:val="24"/>
        </w:rPr>
        <w:fldChar w:fldCharType="end"/>
      </w:r>
    </w:p>
    <w:p w:rsidR="006065BB" w:rsidRDefault="006065BB" w:rsidP="006065BB">
      <w:pPr>
        <w:spacing w:line="360" w:lineRule="auto"/>
        <w:jc w:val="both"/>
      </w:pPr>
    </w:p>
    <w:p w:rsidR="006065BB" w:rsidRPr="00C4577A" w:rsidRDefault="006065BB" w:rsidP="006065BB">
      <w:pPr>
        <w:spacing w:line="360" w:lineRule="auto"/>
        <w:jc w:val="both"/>
      </w:pPr>
      <w:r w:rsidRPr="00C4577A">
        <w:t>όπου n</w:t>
      </w:r>
      <w:r w:rsidRPr="00C4577A">
        <w:rPr>
          <w:vertAlign w:val="subscript"/>
        </w:rPr>
        <w:t>1</w:t>
      </w:r>
      <w:r w:rsidRPr="00C4577A">
        <w:t>, n</w:t>
      </w:r>
      <w:r w:rsidRPr="00C4577A">
        <w:rPr>
          <w:vertAlign w:val="subscript"/>
        </w:rPr>
        <w:t>2</w:t>
      </w:r>
      <w:r w:rsidRPr="00C4577A">
        <w:t xml:space="preserve"> ακέραιοι και a</w:t>
      </w:r>
      <w:r w:rsidRPr="00C4577A">
        <w:rPr>
          <w:vertAlign w:val="subscript"/>
        </w:rPr>
        <w:t>1</w:t>
      </w:r>
      <w:r w:rsidRPr="00C4577A">
        <w:t>, a</w:t>
      </w:r>
      <w:r w:rsidRPr="00C4577A">
        <w:rPr>
          <w:vertAlign w:val="subscript"/>
        </w:rPr>
        <w:t>2</w:t>
      </w:r>
      <w:r w:rsidRPr="00C4577A">
        <w:t xml:space="preserve"> γραμμικώς ανεξάρτητα ανύσματα, που καλούνται θεμελιώδη. Τα θεμελιώδη ανύσματα ορίζουν την θεμελιώδη μοναδιαία κυψελίδα, ένα στοιχειώδη όγκο δηλαδή, με την ιδιότητα, αν μετατοπιστεί μέσω όλων των ανυσμάτων σε ένα πλέγμα </w:t>
      </w:r>
      <w:proofErr w:type="spellStart"/>
      <w:r w:rsidRPr="00C4577A">
        <w:t>Bravais</w:t>
      </w:r>
      <w:proofErr w:type="spellEnd"/>
      <w:r w:rsidRPr="00C4577A">
        <w:t xml:space="preserve">, γεμίζει ακριβώς τον χώρο, χωρίς να αφήνει κενά ή να τον υπερκαλύπτει. Ένα πλέγμα </w:t>
      </w:r>
      <w:proofErr w:type="spellStart"/>
      <w:r w:rsidRPr="00C4577A">
        <w:t>Bravais</w:t>
      </w:r>
      <w:proofErr w:type="spellEnd"/>
      <w:r w:rsidRPr="00C4577A">
        <w:t xml:space="preserve"> παραμένει αναλλοίωτο στην ομάδα συμμετριών του χώρου, που συνίσταται από τις συμμετρίες μεταφοράς και στροφής. Υπάρχουν πέντε </w:t>
      </w:r>
      <w:proofErr w:type="spellStart"/>
      <w:r w:rsidRPr="00C4577A">
        <w:t>διδιάστατα</w:t>
      </w:r>
      <w:proofErr w:type="spellEnd"/>
      <w:r w:rsidRPr="00C4577A">
        <w:t xml:space="preserve"> δίκτυα </w:t>
      </w:r>
      <w:proofErr w:type="spellStart"/>
      <w:r w:rsidRPr="00C4577A">
        <w:t>Bravais</w:t>
      </w:r>
      <w:proofErr w:type="spellEnd"/>
      <w:r w:rsidRPr="00C4577A">
        <w:t xml:space="preserve"> (πλάγιο, ορθογώνιο, ορθογώνιο κεντρωμένο, τετραγωνικό και εξαγωνικό). Από τα παραπάνω δίκτυα προτιμούνται συνήθως εκείνα με τον μικρότερο αριθμό σύνταξης, για λόγους υπολογιστικής ευκολίας. Τα δίκτυα που χρησιμοποιούνται ευρύτερα είναι το εξαγωνικό για την ανάπτυξη του προτύπου των </w:t>
      </w:r>
      <w:r w:rsidRPr="00C4577A">
        <w:rPr>
          <w:i/>
          <w:iCs/>
        </w:rPr>
        <w:t>7</w:t>
      </w:r>
      <w:r w:rsidRPr="00C4577A">
        <w:t xml:space="preserve"> ανυσματικών ταχυτήτων (</w:t>
      </w:r>
      <w:r w:rsidRPr="00C4577A">
        <w:rPr>
          <w:i/>
          <w:iCs/>
        </w:rPr>
        <w:t>D</w:t>
      </w:r>
      <w:r w:rsidRPr="00C4577A">
        <w:rPr>
          <w:i/>
          <w:iCs/>
          <w:vertAlign w:val="subscript"/>
        </w:rPr>
        <w:t>2</w:t>
      </w:r>
      <w:r w:rsidRPr="00C4577A">
        <w:rPr>
          <w:i/>
          <w:iCs/>
        </w:rPr>
        <w:t>Q</w:t>
      </w:r>
      <w:r w:rsidRPr="00C4577A">
        <w:rPr>
          <w:i/>
          <w:iCs/>
          <w:vertAlign w:val="subscript"/>
        </w:rPr>
        <w:t>7</w:t>
      </w:r>
      <w:r w:rsidRPr="00C4577A">
        <w:t xml:space="preserve">) και το τετραγωνικό για το πρότυπο των </w:t>
      </w:r>
      <w:r w:rsidRPr="00C4577A">
        <w:rPr>
          <w:i/>
          <w:iCs/>
        </w:rPr>
        <w:t>9</w:t>
      </w:r>
      <w:r w:rsidRPr="00C4577A">
        <w:t xml:space="preserve"> ανυσματικών ταχυτήτων (</w:t>
      </w:r>
      <w:r w:rsidRPr="00C4577A">
        <w:rPr>
          <w:i/>
          <w:iCs/>
        </w:rPr>
        <w:t>D</w:t>
      </w:r>
      <w:r w:rsidRPr="00C4577A">
        <w:rPr>
          <w:i/>
          <w:iCs/>
          <w:vertAlign w:val="subscript"/>
        </w:rPr>
        <w:t>2</w:t>
      </w:r>
      <w:r w:rsidRPr="00C4577A">
        <w:rPr>
          <w:i/>
          <w:iCs/>
        </w:rPr>
        <w:t>Q</w:t>
      </w:r>
      <w:r w:rsidRPr="00C4577A">
        <w:rPr>
          <w:i/>
          <w:iCs/>
          <w:vertAlign w:val="subscript"/>
        </w:rPr>
        <w:t>9</w:t>
      </w:r>
      <w:r w:rsidRPr="00C4577A">
        <w:t xml:space="preserve">). Η συντομογραφία των προτύπων </w:t>
      </w:r>
      <w:proofErr w:type="spellStart"/>
      <w:r w:rsidRPr="00C4577A">
        <w:rPr>
          <w:i/>
          <w:iCs/>
        </w:rPr>
        <w:t>D</w:t>
      </w:r>
      <w:r w:rsidRPr="00C4577A">
        <w:rPr>
          <w:i/>
          <w:iCs/>
          <w:vertAlign w:val="subscript"/>
        </w:rPr>
        <w:t>p</w:t>
      </w:r>
      <w:r w:rsidRPr="00C4577A">
        <w:rPr>
          <w:i/>
          <w:iCs/>
        </w:rPr>
        <w:t>Q</w:t>
      </w:r>
      <w:r w:rsidRPr="00C4577A">
        <w:rPr>
          <w:i/>
          <w:iCs/>
          <w:vertAlign w:val="subscript"/>
        </w:rPr>
        <w:t>r</w:t>
      </w:r>
      <w:proofErr w:type="spellEnd"/>
      <w:r w:rsidRPr="00C4577A">
        <w:t xml:space="preserve">, φανερώνει την διάσταση του δικτύου (δείκτης </w:t>
      </w:r>
      <w:r w:rsidRPr="00C4577A">
        <w:rPr>
          <w:i/>
          <w:iCs/>
        </w:rPr>
        <w:t>p</w:t>
      </w:r>
      <w:r w:rsidRPr="00C4577A">
        <w:t xml:space="preserve">) και τον αριθμό των ανυσματικών ταχυτήτων (δείκτης </w:t>
      </w:r>
      <w:r w:rsidRPr="00C4577A">
        <w:rPr>
          <w:i/>
          <w:iCs/>
        </w:rPr>
        <w:t>r</w:t>
      </w:r>
      <w:r w:rsidRPr="00C4577A">
        <w:t>). Στα επόμενα σχήματα φαίνονται οι θεμελιώδεις κυψελίδες των δύο δικτύων</w:t>
      </w:r>
      <w:r>
        <w:t xml:space="preserve"> [21]</w:t>
      </w:r>
      <w:r w:rsidRPr="00C4577A">
        <w:t>.</w:t>
      </w:r>
    </w:p>
    <w:p w:rsidR="006065BB" w:rsidRPr="00C4577A" w:rsidRDefault="006065BB" w:rsidP="006065BB">
      <w:pPr>
        <w:widowControl w:val="0"/>
        <w:autoSpaceDE w:val="0"/>
        <w:autoSpaceDN w:val="0"/>
        <w:adjustRightInd w:val="0"/>
        <w:spacing w:line="360" w:lineRule="auto"/>
        <w:ind w:left="720"/>
        <w:jc w:val="both"/>
      </w:pPr>
      <w:r w:rsidRPr="00C4577A">
        <w:t>Εξαγωνικό:</w:t>
      </w:r>
    </w:p>
    <w:p w:rsidR="006065BB" w:rsidRPr="00C4577A" w:rsidRDefault="006065BB" w:rsidP="006065BB">
      <w:pPr>
        <w:pStyle w:val="equation0"/>
        <w:spacing w:line="360" w:lineRule="auto"/>
        <w:rPr>
          <w:rFonts w:cs="Arial"/>
          <w:bCs/>
          <w:noProof/>
          <w:kern w:val="32"/>
          <w:szCs w:val="32"/>
          <w:lang w:val="el-GR"/>
        </w:rPr>
      </w:pPr>
      <w:r w:rsidRPr="00046258">
        <w:rPr>
          <w:rFonts w:cs="Arial"/>
          <w:bCs/>
          <w:noProof/>
          <w:kern w:val="32"/>
          <w:szCs w:val="32"/>
          <w:lang w:eastAsia="en-US"/>
        </w:rPr>
        <w:pict>
          <v:group id="_x0000_s1026" style="position:absolute;left:0;text-align:left;margin-left:108pt;margin-top:15.35pt;width:216.4pt;height:184.3pt;z-index:251660288;mso-position-vertical-relative:line" coordorigin="1769,1120" coordsize="1731,1733" wrapcoords="6278 2317 6203 2392 2093 10688 6353 19134 15098 19134 19208 10688 15696 3139 15247 2317 15023 2317 6278 2317">
            <v:group id="_x0000_s1027" style="position:absolute;left:1950;top:1306;width:1344;height:1344" coordorigin="1950,1306" coordsize="1344,1344">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_x0000_s1028" type="#_x0000_t9" style="position:absolute;left:1950;top:1306;width:1344;height:1344;v-text-anchor:middle" filled="f" fillcolor="#60f">
                <v:stroke dashstyle="dashDot"/>
                <v:shadow color="#b2b2b2"/>
              </v:shape>
              <v:group id="_x0000_s1029" style="position:absolute;left:1950;top:1440;width:1344;height:1083" coordorigin="1950,1440" coordsize="1344,1083">
                <v:group id="_x0000_s1030" style="position:absolute;left:2080;top:1440;width:1098;height:1083" coordorigin="2080,1440" coordsize="1098,1083">
                  <v:line id="_x0000_s1031" style="position:absolute;rotation:1182341fd;flip:y;v-text-anchor:middle" from="2092,1452" to="3178,2518" strokeweight="3pt">
                    <v:stroke startarrow="block" endarrow="block"/>
                    <v:shadow color="#b2b2b2"/>
                  </v:line>
                  <v:line id="_x0000_s1032" style="position:absolute;rotation:1147994fd;v-text-anchor:middle" from="2080,1440" to="3150,2523" strokeweight="3pt">
                    <v:stroke startarrow="block" endarrow="block"/>
                    <v:shadow color="#b2b2b2"/>
                  </v:line>
                </v:group>
                <v:line id="_x0000_s1033" style="position:absolute;v-text-anchor:middle" from="1950,1978" to="3294,1978" strokeweight="2.25pt">
                  <v:stroke startarrow="block" endarrow="block"/>
                  <v:shadow color="#b2b2b2"/>
                </v:line>
              </v:group>
            </v:group>
            <v:group id="_x0000_s1034" style="position:absolute;left:1769;top:1120;width:1731;height:1733" coordorigin="1769,1120" coordsize="1731,1733">
              <v:shapetype id="_x0000_t202" coordsize="21600,21600" o:spt="202" path="m,l,21600r21600,l21600,xe">
                <v:stroke joinstyle="miter"/>
                <v:path gradientshapeok="t" o:connecttype="rect"/>
              </v:shapetype>
              <v:shape id="_x0000_s1035" type="#_x0000_t202" style="position:absolute;left:2540;top:1725;width:182;height:212" filled="f" fillcolor="#60f" stroked="f">
                <v:shadow color="#b2b2b2"/>
                <v:textbox style="mso-next-textbox:#_x0000_s1035">
                  <w:txbxContent>
                    <w:p w:rsidR="006065BB" w:rsidRDefault="006065BB" w:rsidP="006065BB">
                      <w:pPr>
                        <w:autoSpaceDE w:val="0"/>
                        <w:autoSpaceDN w:val="0"/>
                        <w:adjustRightInd w:val="0"/>
                        <w:rPr>
                          <w:b/>
                          <w:bCs/>
                          <w:color w:val="000000"/>
                          <w:sz w:val="32"/>
                        </w:rPr>
                      </w:pPr>
                      <w:r>
                        <w:rPr>
                          <w:b/>
                          <w:bCs/>
                          <w:color w:val="000000"/>
                          <w:sz w:val="32"/>
                        </w:rPr>
                        <w:t xml:space="preserve">0 </w:t>
                      </w:r>
                    </w:p>
                  </w:txbxContent>
                </v:textbox>
              </v:shape>
              <v:rect id="_x0000_s1036" style="position:absolute;left:3302;top:1871;width:198;height:212;v-text-anchor:top-baseline" filled="f" fillcolor="#60f" stroked="f">
                <v:shadow color="#b2b2b2"/>
                <v:textbox style="mso-next-textbox:#_x0000_s1036">
                  <w:txbxContent>
                    <w:p w:rsidR="006065BB" w:rsidRDefault="006065BB" w:rsidP="006065BB">
                      <w:pPr>
                        <w:autoSpaceDE w:val="0"/>
                        <w:autoSpaceDN w:val="0"/>
                        <w:adjustRightInd w:val="0"/>
                        <w:rPr>
                          <w:b/>
                          <w:bCs/>
                          <w:color w:val="000000"/>
                        </w:rPr>
                      </w:pPr>
                      <w:r>
                        <w:rPr>
                          <w:b/>
                          <w:bCs/>
                          <w:color w:val="000000"/>
                        </w:rPr>
                        <w:t>1</w:t>
                      </w:r>
                    </w:p>
                  </w:txbxContent>
                </v:textbox>
              </v:rect>
              <v:rect id="_x0000_s1037" style="position:absolute;left:1769;top:1892;width:198;height:212;v-text-anchor:top-baseline" filled="f" fillcolor="#60f" stroked="f">
                <v:shadow color="#b2b2b2"/>
                <v:textbox style="mso-next-textbox:#_x0000_s1037">
                  <w:txbxContent>
                    <w:p w:rsidR="006065BB" w:rsidRDefault="006065BB" w:rsidP="006065BB">
                      <w:pPr>
                        <w:autoSpaceDE w:val="0"/>
                        <w:autoSpaceDN w:val="0"/>
                        <w:adjustRightInd w:val="0"/>
                        <w:rPr>
                          <w:b/>
                          <w:bCs/>
                          <w:color w:val="000000"/>
                        </w:rPr>
                      </w:pPr>
                      <w:r>
                        <w:rPr>
                          <w:b/>
                          <w:bCs/>
                          <w:color w:val="000000"/>
                        </w:rPr>
                        <w:t>4</w:t>
                      </w:r>
                    </w:p>
                  </w:txbxContent>
                </v:textbox>
              </v:rect>
              <v:rect id="_x0000_s1038" style="position:absolute;left:2981;top:1121;width:198;height:212;v-text-anchor:top-baseline" filled="f" fillcolor="#60f" stroked="f">
                <v:shadow color="#b2b2b2"/>
                <v:textbox style="mso-next-textbox:#_x0000_s1038">
                  <w:txbxContent>
                    <w:p w:rsidR="006065BB" w:rsidRDefault="006065BB" w:rsidP="006065BB">
                      <w:pPr>
                        <w:autoSpaceDE w:val="0"/>
                        <w:autoSpaceDN w:val="0"/>
                        <w:adjustRightInd w:val="0"/>
                        <w:rPr>
                          <w:b/>
                          <w:bCs/>
                          <w:color w:val="000000"/>
                        </w:rPr>
                      </w:pPr>
                      <w:r>
                        <w:rPr>
                          <w:b/>
                          <w:bCs/>
                          <w:color w:val="000000"/>
                        </w:rPr>
                        <w:t>2</w:t>
                      </w:r>
                    </w:p>
                  </w:txbxContent>
                </v:textbox>
              </v:rect>
              <v:rect id="_x0000_s1039" style="position:absolute;left:2102;top:1120;width:198;height:212;v-text-anchor:top-baseline" filled="f" fillcolor="#60f" stroked="f">
                <v:shadow color="#b2b2b2"/>
                <v:textbox style="mso-next-textbox:#_x0000_s1039">
                  <w:txbxContent>
                    <w:p w:rsidR="006065BB" w:rsidRDefault="006065BB" w:rsidP="006065BB">
                      <w:pPr>
                        <w:autoSpaceDE w:val="0"/>
                        <w:autoSpaceDN w:val="0"/>
                        <w:adjustRightInd w:val="0"/>
                        <w:rPr>
                          <w:b/>
                          <w:bCs/>
                          <w:color w:val="000000"/>
                        </w:rPr>
                      </w:pPr>
                      <w:r>
                        <w:rPr>
                          <w:b/>
                          <w:bCs/>
                          <w:color w:val="000000"/>
                        </w:rPr>
                        <w:t>3</w:t>
                      </w:r>
                    </w:p>
                  </w:txbxContent>
                </v:textbox>
              </v:rect>
              <v:rect id="_x0000_s1040" style="position:absolute;left:2091;top:2641;width:198;height:212;v-text-anchor:top-baseline" filled="f" fillcolor="#60f" stroked="f">
                <v:shadow color="#b2b2b2"/>
                <v:textbox style="mso-next-textbox:#_x0000_s1040">
                  <w:txbxContent>
                    <w:p w:rsidR="006065BB" w:rsidRDefault="006065BB" w:rsidP="006065BB">
                      <w:pPr>
                        <w:autoSpaceDE w:val="0"/>
                        <w:autoSpaceDN w:val="0"/>
                        <w:adjustRightInd w:val="0"/>
                        <w:rPr>
                          <w:b/>
                          <w:bCs/>
                          <w:color w:val="000000"/>
                        </w:rPr>
                      </w:pPr>
                      <w:r>
                        <w:rPr>
                          <w:b/>
                          <w:bCs/>
                          <w:color w:val="000000"/>
                        </w:rPr>
                        <w:t>5</w:t>
                      </w:r>
                    </w:p>
                  </w:txbxContent>
                </v:textbox>
              </v:rect>
              <v:rect id="_x0000_s1041" style="position:absolute;left:2970;top:2641;width:198;height:212;v-text-anchor:top-baseline" filled="f" fillcolor="#60f" stroked="f">
                <v:shadow color="#b2b2b2"/>
                <v:textbox style="mso-next-textbox:#_x0000_s1041">
                  <w:txbxContent>
                    <w:p w:rsidR="006065BB" w:rsidRDefault="006065BB" w:rsidP="006065BB">
                      <w:pPr>
                        <w:autoSpaceDE w:val="0"/>
                        <w:autoSpaceDN w:val="0"/>
                        <w:adjustRightInd w:val="0"/>
                        <w:rPr>
                          <w:b/>
                          <w:bCs/>
                          <w:color w:val="000000"/>
                        </w:rPr>
                      </w:pPr>
                      <w:r>
                        <w:rPr>
                          <w:b/>
                          <w:bCs/>
                          <w:color w:val="000000"/>
                        </w:rPr>
                        <w:t>6</w:t>
                      </w:r>
                    </w:p>
                  </w:txbxContent>
                </v:textbox>
              </v:rect>
            </v:group>
            <w10:wrap type="topAndBottom"/>
          </v:group>
        </w:pict>
      </w:r>
    </w:p>
    <w:p w:rsidR="006065BB" w:rsidRPr="00C4577A" w:rsidRDefault="006065BB" w:rsidP="006065BB">
      <w:pPr>
        <w:widowControl w:val="0"/>
        <w:autoSpaceDE w:val="0"/>
        <w:autoSpaceDN w:val="0"/>
        <w:adjustRightInd w:val="0"/>
        <w:spacing w:line="360" w:lineRule="auto"/>
        <w:ind w:left="720"/>
        <w:jc w:val="both"/>
      </w:pPr>
      <w:r w:rsidRPr="00C4577A">
        <w:rPr>
          <w:b/>
        </w:rPr>
        <w:t xml:space="preserve">Σχήμα </w:t>
      </w:r>
      <w:r>
        <w:rPr>
          <w:b/>
        </w:rPr>
        <w:t>6.</w:t>
      </w:r>
      <w:r w:rsidRPr="00C4577A">
        <w:rPr>
          <w:b/>
        </w:rPr>
        <w:t>1:</w:t>
      </w:r>
      <w:r w:rsidRPr="00C4577A">
        <w:t xml:space="preserve"> Θεμελιώδης κυψελίδα του εξαγωνικού δικτύου</w:t>
      </w:r>
    </w:p>
    <w:p w:rsidR="006065BB" w:rsidRPr="00C4577A" w:rsidRDefault="006065BB" w:rsidP="006065BB">
      <w:pPr>
        <w:widowControl w:val="0"/>
        <w:autoSpaceDE w:val="0"/>
        <w:autoSpaceDN w:val="0"/>
        <w:adjustRightInd w:val="0"/>
        <w:spacing w:line="360" w:lineRule="auto"/>
        <w:ind w:left="720"/>
        <w:jc w:val="both"/>
      </w:pPr>
    </w:p>
    <w:p w:rsidR="006065BB" w:rsidRPr="00C4577A" w:rsidRDefault="006065BB" w:rsidP="006065BB">
      <w:pPr>
        <w:spacing w:line="360" w:lineRule="auto"/>
        <w:jc w:val="both"/>
      </w:pPr>
      <w:r w:rsidRPr="00C4577A">
        <w:t xml:space="preserve">Τα ανύσματα που συνδέουν τον κεντρικό κόμβο της θεμελιώδους κυψελίδας με τους γειτονικούς κόμβους στο εξαγωνικό δίκτυο δίνονται από την ακόλουθη σχέση: </w:t>
      </w:r>
    </w:p>
    <w:p w:rsidR="006065BB" w:rsidRPr="00C4577A" w:rsidRDefault="006065BB" w:rsidP="006065BB">
      <w:pPr>
        <w:pStyle w:val="Equation"/>
        <w:tabs>
          <w:tab w:val="right" w:pos="9240"/>
        </w:tabs>
        <w:spacing w:line="360" w:lineRule="auto"/>
        <w:rPr>
          <w:b/>
        </w:rPr>
      </w:pPr>
      <w:r>
        <w:rPr>
          <w:lang w:val="el-GR"/>
        </w:rPr>
        <w:tab/>
      </w:r>
      <w:r w:rsidRPr="00C4577A">
        <w:rPr>
          <w:position w:val="-28"/>
        </w:rPr>
        <w:object w:dxaOrig="3840" w:dyaOrig="680">
          <v:shape id="_x0000_i1096" type="#_x0000_t75" style="width:191.8pt;height:33.75pt" o:ole="">
            <v:imagedata r:id="rId150" o:title=""/>
          </v:shape>
          <o:OLEObject Type="Embed" ProgID="Equation.3" ShapeID="_x0000_i1096" DrawAspect="Content" ObjectID="_1490003252" r:id="rId151"/>
        </w:object>
      </w:r>
      <w:r>
        <w:rPr>
          <w:szCs w:val="24"/>
          <w:lang w:val="el-GR"/>
        </w:rPr>
        <w:tab/>
      </w:r>
      <w:r w:rsidRPr="007F0553">
        <w:rPr>
          <w:sz w:val="24"/>
          <w:szCs w:val="24"/>
        </w:rPr>
        <w:fldChar w:fldCharType="begin"/>
      </w:r>
      <w:r w:rsidRPr="007F0553">
        <w:rPr>
          <w:sz w:val="24"/>
          <w:szCs w:val="24"/>
          <w:lang w:val="el-GR"/>
        </w:rPr>
        <w:instrText xml:space="preserve"> </w:instrText>
      </w:r>
      <w:r w:rsidRPr="007F0553">
        <w:rPr>
          <w:sz w:val="24"/>
          <w:szCs w:val="24"/>
        </w:rPr>
        <w:instrText>LISTNUM</w:instrText>
      </w:r>
      <w:r w:rsidRPr="007F0553">
        <w:rPr>
          <w:sz w:val="24"/>
          <w:szCs w:val="24"/>
          <w:lang w:val="el-GR"/>
        </w:rPr>
        <w:instrText xml:space="preserve"> "</w:instrText>
      </w:r>
      <w:r w:rsidRPr="007F0553">
        <w:rPr>
          <w:sz w:val="24"/>
          <w:szCs w:val="24"/>
        </w:rPr>
        <w:instrText>Equations</w:instrText>
      </w:r>
      <w:r w:rsidRPr="007F0553">
        <w:rPr>
          <w:sz w:val="24"/>
          <w:szCs w:val="24"/>
          <w:lang w:val="el-GR"/>
        </w:rPr>
        <w:instrText xml:space="preserve">" </w:instrText>
      </w:r>
      <w:r w:rsidRPr="007F0553">
        <w:rPr>
          <w:sz w:val="24"/>
          <w:szCs w:val="24"/>
        </w:rPr>
        <w:fldChar w:fldCharType="end"/>
      </w:r>
    </w:p>
    <w:p w:rsidR="006065BB" w:rsidRPr="00C4577A" w:rsidRDefault="006065BB" w:rsidP="006065BB">
      <w:pPr>
        <w:spacing w:line="360" w:lineRule="auto"/>
        <w:jc w:val="both"/>
      </w:pPr>
      <w:r w:rsidRPr="00C4577A">
        <w:t>Το D</w:t>
      </w:r>
      <w:r w:rsidRPr="00C4577A">
        <w:rPr>
          <w:vertAlign w:val="subscript"/>
        </w:rPr>
        <w:t>2</w:t>
      </w:r>
      <w:r w:rsidRPr="00C4577A">
        <w:t>Q</w:t>
      </w:r>
      <w:r w:rsidRPr="00C4577A">
        <w:rPr>
          <w:vertAlign w:val="subscript"/>
        </w:rPr>
        <w:t>7</w:t>
      </w:r>
      <w:r w:rsidRPr="00C4577A">
        <w:t xml:space="preserve"> όπως φαίνεται από τα παραπάνω είναι πρότυπο δύο μέτρων ταχυτήτων, μηδενικού μέτρου (</w:t>
      </w:r>
      <w:proofErr w:type="spellStart"/>
      <w:r w:rsidRPr="00C4577A">
        <w:rPr>
          <w:i/>
          <w:iCs/>
        </w:rPr>
        <w:t>i=0</w:t>
      </w:r>
      <w:proofErr w:type="spellEnd"/>
      <w:r w:rsidRPr="00C4577A">
        <w:t xml:space="preserve">) και </w:t>
      </w:r>
      <w:proofErr w:type="spellStart"/>
      <w:r w:rsidRPr="00C4577A">
        <w:t>αδιάστατου</w:t>
      </w:r>
      <w:proofErr w:type="spellEnd"/>
      <w:r w:rsidRPr="00C4577A">
        <w:t xml:space="preserve"> μέτρου </w:t>
      </w:r>
      <w:r w:rsidRPr="00C4577A">
        <w:rPr>
          <w:i/>
          <w:iCs/>
        </w:rPr>
        <w:t>1</w:t>
      </w:r>
      <w:r w:rsidRPr="00C4577A">
        <w:t xml:space="preserve"> (</w:t>
      </w:r>
      <w:r w:rsidRPr="00C4577A">
        <w:rPr>
          <w:i/>
          <w:iCs/>
        </w:rPr>
        <w:t>i=1…6</w:t>
      </w:r>
      <w:r w:rsidRPr="00C4577A">
        <w:t>).</w:t>
      </w:r>
    </w:p>
    <w:p w:rsidR="006065BB" w:rsidRPr="00C4577A" w:rsidRDefault="006065BB" w:rsidP="006065BB">
      <w:pPr>
        <w:widowControl w:val="0"/>
        <w:autoSpaceDE w:val="0"/>
        <w:autoSpaceDN w:val="0"/>
        <w:adjustRightInd w:val="0"/>
        <w:spacing w:line="360" w:lineRule="auto"/>
        <w:ind w:left="720"/>
        <w:jc w:val="both"/>
      </w:pPr>
      <w:r w:rsidRPr="00046258">
        <w:rPr>
          <w:lang w:val="en-US" w:eastAsia="en-US"/>
        </w:rPr>
        <w:pict>
          <v:group id="_x0000_s1042" style="position:absolute;left:0;text-align:left;margin-left:117pt;margin-top:30.85pt;width:193.7pt;height:194.15pt;z-index:251658240;mso-position-vertical-relative:line" coordorigin="2618,3436" coordsize="1720,1724" wrapcoords="1842 2252 1842 19098 19005 19098 19005 2252 1842 2252">
            <o:lock v:ext="edit" aspectratio="t"/>
            <v:group id="_x0000_s1043" style="position:absolute;left:2777;top:3619;width:1344;height:1344" coordorigin="1632,2688" coordsize="1344,1344">
              <o:lock v:ext="edit" aspectratio="t"/>
              <v:rect id="_x0000_s1044" style="position:absolute;left:1632;top:2688;width:1344;height:1344;v-text-anchor:middle" filled="f" fillcolor="#60f">
                <v:stroke dashstyle="dashDot"/>
                <v:shadow color="#b2b2b2"/>
                <o:lock v:ext="edit" aspectratio="t"/>
              </v:rect>
              <v:group id="_x0000_s1045" style="position:absolute;left:1632;top:2688;width:1344;height:1344" coordorigin="1632,2688" coordsize="1344,1344">
                <o:lock v:ext="edit" aspectratio="t"/>
                <v:group id="_x0000_s1046" style="position:absolute;left:1632;top:2688;width:1344;height:1344" coordorigin="1632,2688" coordsize="1344,1344">
                  <o:lock v:ext="edit" aspectratio="t"/>
                  <v:line id="_x0000_s1047" style="position:absolute;flip:y;v-text-anchor:middle" from="1632,2688" to="2976,4032" strokeweight="2.25pt">
                    <v:stroke startarrow="block" endarrow="block"/>
                    <v:shadow color="#b2b2b2"/>
                    <o:lock v:ext="edit" aspectratio="t"/>
                  </v:line>
                  <v:line id="_x0000_s1048" style="position:absolute;v-text-anchor:middle" from="1632,2688" to="2976,4032" strokeweight="2.25pt">
                    <v:stroke startarrow="block" endarrow="block"/>
                    <v:shadow color="#b2b2b2"/>
                    <o:lock v:ext="edit" aspectratio="t"/>
                  </v:line>
                </v:group>
                <v:group id="_x0000_s1049" style="position:absolute;left:1632;top:2688;width:1344;height:1344" coordorigin="1632,2688" coordsize="1344,1344">
                  <o:lock v:ext="edit" aspectratio="t"/>
                  <v:line id="_x0000_s1050" style="position:absolute;v-text-anchor:middle" from="2304,2688" to="2304,4032" strokeweight="2.25pt">
                    <v:stroke startarrow="block" endarrow="block"/>
                    <v:shadow color="#b2b2b2"/>
                    <o:lock v:ext="edit" aspectratio="t"/>
                  </v:line>
                  <v:line id="_x0000_s1051" style="position:absolute;v-text-anchor:middle" from="1632,3360" to="2976,3360" strokeweight="2.25pt">
                    <v:stroke startarrow="block" endarrow="block"/>
                    <v:shadow color="#b2b2b2"/>
                    <o:lock v:ext="edit" aspectratio="t"/>
                  </v:line>
                </v:group>
              </v:group>
            </v:group>
            <v:group id="_x0000_s1052" style="position:absolute;left:2618;top:3436;width:1720;height:1724" coordorigin="1780,3564" coordsize="1720,1724">
              <o:lock v:ext="edit" aspectratio="t"/>
              <v:shape id="_x0000_s1053" type="#_x0000_t202" style="position:absolute;left:2583;top:4158;width:182;height:212" filled="f" fillcolor="#60f" stroked="f">
                <v:shadow color="#b2b2b2"/>
                <o:lock v:ext="edit" aspectratio="t"/>
                <v:textbox style="mso-next-textbox:#_x0000_s1053">
                  <w:txbxContent>
                    <w:p w:rsidR="006065BB" w:rsidRDefault="006065BB" w:rsidP="006065BB">
                      <w:pPr>
                        <w:autoSpaceDE w:val="0"/>
                        <w:autoSpaceDN w:val="0"/>
                        <w:adjustRightInd w:val="0"/>
                        <w:rPr>
                          <w:b/>
                          <w:bCs/>
                          <w:color w:val="000000"/>
                        </w:rPr>
                      </w:pPr>
                      <w:r>
                        <w:rPr>
                          <w:b/>
                          <w:bCs/>
                          <w:color w:val="000000"/>
                        </w:rPr>
                        <w:t>0</w:t>
                      </w:r>
                    </w:p>
                  </w:txbxContent>
                </v:textbox>
              </v:shape>
              <v:rect id="_x0000_s1054" style="position:absolute;left:3302;top:4293;width:198;height:212;v-text-anchor:top-baseline" filled="f" fillcolor="#60f" stroked="f">
                <v:shadow color="#b2b2b2"/>
                <o:lock v:ext="edit" aspectratio="t"/>
                <v:textbox style="mso-next-textbox:#_x0000_s1054">
                  <w:txbxContent>
                    <w:p w:rsidR="006065BB" w:rsidRDefault="006065BB" w:rsidP="006065BB">
                      <w:pPr>
                        <w:autoSpaceDE w:val="0"/>
                        <w:autoSpaceDN w:val="0"/>
                        <w:adjustRightInd w:val="0"/>
                        <w:rPr>
                          <w:b/>
                          <w:bCs/>
                          <w:color w:val="000000"/>
                        </w:rPr>
                      </w:pPr>
                      <w:r>
                        <w:rPr>
                          <w:b/>
                          <w:bCs/>
                          <w:color w:val="000000"/>
                        </w:rPr>
                        <w:t>1</w:t>
                      </w:r>
                    </w:p>
                  </w:txbxContent>
                </v:textbox>
              </v:rect>
              <v:rect id="_x0000_s1055" style="position:absolute;left:1780;top:4314;width:198;height:212;v-text-anchor:top-baseline" filled="f" fillcolor="#60f" stroked="f">
                <v:shadow color="#b2b2b2"/>
                <o:lock v:ext="edit" aspectratio="t"/>
                <v:textbox style="mso-next-textbox:#_x0000_s1055">
                  <w:txbxContent>
                    <w:p w:rsidR="006065BB" w:rsidRDefault="006065BB" w:rsidP="006065BB">
                      <w:pPr>
                        <w:autoSpaceDE w:val="0"/>
                        <w:autoSpaceDN w:val="0"/>
                        <w:adjustRightInd w:val="0"/>
                        <w:rPr>
                          <w:b/>
                          <w:bCs/>
                          <w:color w:val="000000"/>
                        </w:rPr>
                      </w:pPr>
                      <w:r>
                        <w:rPr>
                          <w:b/>
                          <w:bCs/>
                          <w:color w:val="000000"/>
                        </w:rPr>
                        <w:t>2</w:t>
                      </w:r>
                    </w:p>
                  </w:txbxContent>
                </v:textbox>
              </v:rect>
              <v:rect id="_x0000_s1056" style="position:absolute;left:2531;top:3564;width:198;height:212;v-text-anchor:top-baseline" filled="f" fillcolor="#60f" stroked="f">
                <v:shadow color="#b2b2b2"/>
                <o:lock v:ext="edit" aspectratio="t"/>
                <v:textbox style="mso-next-textbox:#_x0000_s1056">
                  <w:txbxContent>
                    <w:p w:rsidR="006065BB" w:rsidRDefault="006065BB" w:rsidP="006065BB">
                      <w:pPr>
                        <w:autoSpaceDE w:val="0"/>
                        <w:autoSpaceDN w:val="0"/>
                        <w:adjustRightInd w:val="0"/>
                        <w:rPr>
                          <w:b/>
                          <w:bCs/>
                          <w:color w:val="000000"/>
                        </w:rPr>
                      </w:pPr>
                      <w:r>
                        <w:rPr>
                          <w:b/>
                          <w:bCs/>
                          <w:color w:val="000000"/>
                        </w:rPr>
                        <w:t>3</w:t>
                      </w:r>
                    </w:p>
                  </w:txbxContent>
                </v:textbox>
              </v:rect>
              <v:rect id="_x0000_s1057" style="position:absolute;left:2531;top:5076;width:198;height:212;v-text-anchor:top-baseline" filled="f" fillcolor="#60f" stroked="f">
                <v:shadow color="#b2b2b2"/>
                <o:lock v:ext="edit" aspectratio="t"/>
                <v:textbox style="mso-next-textbox:#_x0000_s1057">
                  <w:txbxContent>
                    <w:p w:rsidR="006065BB" w:rsidRDefault="006065BB" w:rsidP="006065BB">
                      <w:pPr>
                        <w:autoSpaceDE w:val="0"/>
                        <w:autoSpaceDN w:val="0"/>
                        <w:adjustRightInd w:val="0"/>
                        <w:rPr>
                          <w:b/>
                          <w:bCs/>
                          <w:color w:val="000000"/>
                        </w:rPr>
                      </w:pPr>
                      <w:r>
                        <w:rPr>
                          <w:b/>
                          <w:bCs/>
                          <w:color w:val="000000"/>
                        </w:rPr>
                        <w:t>4</w:t>
                      </w:r>
                    </w:p>
                  </w:txbxContent>
                </v:textbox>
              </v:rect>
              <v:rect id="_x0000_s1058" style="position:absolute;left:3270;top:3618;width:198;height:212;v-text-anchor:top-baseline" filled="f" fillcolor="#60f" stroked="f">
                <v:shadow color="#b2b2b2"/>
                <o:lock v:ext="edit" aspectratio="t"/>
                <v:textbox style="mso-next-textbox:#_x0000_s1058">
                  <w:txbxContent>
                    <w:p w:rsidR="006065BB" w:rsidRDefault="006065BB" w:rsidP="006065BB">
                      <w:pPr>
                        <w:autoSpaceDE w:val="0"/>
                        <w:autoSpaceDN w:val="0"/>
                        <w:adjustRightInd w:val="0"/>
                        <w:rPr>
                          <w:b/>
                          <w:bCs/>
                          <w:color w:val="000000"/>
                        </w:rPr>
                      </w:pPr>
                      <w:r>
                        <w:rPr>
                          <w:b/>
                          <w:bCs/>
                          <w:color w:val="000000"/>
                        </w:rPr>
                        <w:t>5</w:t>
                      </w:r>
                    </w:p>
                  </w:txbxContent>
                </v:textbox>
              </v:rect>
              <v:rect id="_x0000_s1059" style="position:absolute;left:1791;top:3585;width:198;height:212;v-text-anchor:top-baseline" filled="f" fillcolor="#60f" stroked="f">
                <v:shadow color="#b2b2b2"/>
                <o:lock v:ext="edit" aspectratio="t"/>
                <v:textbox style="mso-next-textbox:#_x0000_s1059">
                  <w:txbxContent>
                    <w:p w:rsidR="006065BB" w:rsidRDefault="006065BB" w:rsidP="006065BB">
                      <w:pPr>
                        <w:autoSpaceDE w:val="0"/>
                        <w:autoSpaceDN w:val="0"/>
                        <w:adjustRightInd w:val="0"/>
                        <w:rPr>
                          <w:b/>
                          <w:bCs/>
                          <w:color w:val="000000"/>
                        </w:rPr>
                      </w:pPr>
                      <w:r>
                        <w:rPr>
                          <w:b/>
                          <w:bCs/>
                          <w:color w:val="000000"/>
                        </w:rPr>
                        <w:t>6</w:t>
                      </w:r>
                    </w:p>
                  </w:txbxContent>
                </v:textbox>
              </v:rect>
              <v:rect id="_x0000_s1060" style="position:absolute;left:1780;top:5063;width:198;height:212;v-text-anchor:top-baseline" filled="f" fillcolor="#60f" stroked="f">
                <v:shadow color="#b2b2b2"/>
                <o:lock v:ext="edit" aspectratio="t"/>
                <v:textbox style="mso-next-textbox:#_x0000_s1060">
                  <w:txbxContent>
                    <w:p w:rsidR="006065BB" w:rsidRDefault="006065BB" w:rsidP="006065BB">
                      <w:pPr>
                        <w:autoSpaceDE w:val="0"/>
                        <w:autoSpaceDN w:val="0"/>
                        <w:adjustRightInd w:val="0"/>
                        <w:rPr>
                          <w:b/>
                          <w:bCs/>
                          <w:color w:val="000000"/>
                        </w:rPr>
                      </w:pPr>
                      <w:r>
                        <w:rPr>
                          <w:b/>
                          <w:bCs/>
                          <w:color w:val="000000"/>
                        </w:rPr>
                        <w:t>7</w:t>
                      </w:r>
                    </w:p>
                  </w:txbxContent>
                </v:textbox>
              </v:rect>
              <v:rect id="_x0000_s1061" style="position:absolute;left:3248;top:5063;width:198;height:212;v-text-anchor:top-baseline" filled="f" fillcolor="#60f" stroked="f">
                <v:shadow color="#b2b2b2"/>
                <o:lock v:ext="edit" aspectratio="t"/>
                <v:textbox style="mso-next-textbox:#_x0000_s1061">
                  <w:txbxContent>
                    <w:p w:rsidR="006065BB" w:rsidRDefault="006065BB" w:rsidP="006065BB">
                      <w:pPr>
                        <w:autoSpaceDE w:val="0"/>
                        <w:autoSpaceDN w:val="0"/>
                        <w:adjustRightInd w:val="0"/>
                        <w:rPr>
                          <w:b/>
                          <w:bCs/>
                          <w:color w:val="000000"/>
                        </w:rPr>
                      </w:pPr>
                      <w:r>
                        <w:rPr>
                          <w:b/>
                          <w:bCs/>
                          <w:color w:val="000000"/>
                        </w:rPr>
                        <w:t>8</w:t>
                      </w:r>
                    </w:p>
                  </w:txbxContent>
                </v:textbox>
              </v:rect>
            </v:group>
            <w10:wrap type="topAndBottom"/>
          </v:group>
        </w:pict>
      </w:r>
      <w:r w:rsidRPr="00C4577A">
        <w:t>Τετραγωνικό:</w:t>
      </w:r>
    </w:p>
    <w:p w:rsidR="006065BB" w:rsidRPr="00C4577A" w:rsidRDefault="006065BB" w:rsidP="006065BB">
      <w:pPr>
        <w:pStyle w:val="figure0"/>
        <w:jc w:val="center"/>
      </w:pPr>
      <w:bookmarkStart w:id="11" w:name="_Toc495757176"/>
      <w:bookmarkStart w:id="12" w:name="_Toc35832953"/>
      <w:r w:rsidRPr="00C4577A">
        <w:rPr>
          <w:b/>
        </w:rPr>
        <w:t xml:space="preserve">Σχήμα </w:t>
      </w:r>
      <w:r>
        <w:rPr>
          <w:b/>
        </w:rPr>
        <w:t>6.</w:t>
      </w:r>
      <w:r w:rsidRPr="00C4577A">
        <w:rPr>
          <w:b/>
        </w:rPr>
        <w:t>2:</w:t>
      </w:r>
      <w:r w:rsidRPr="00C4577A">
        <w:t xml:space="preserve"> Θεμελιώδης κυψελίδα του τετραγωνικού δικτύου</w:t>
      </w:r>
      <w:bookmarkEnd w:id="11"/>
      <w:bookmarkEnd w:id="12"/>
    </w:p>
    <w:p w:rsidR="006065BB" w:rsidRPr="00C4577A" w:rsidRDefault="006065BB" w:rsidP="006065BB">
      <w:pPr>
        <w:pStyle w:val="equation0"/>
        <w:spacing w:line="360" w:lineRule="auto"/>
        <w:rPr>
          <w:bCs/>
          <w:kern w:val="32"/>
          <w:szCs w:val="32"/>
          <w:lang w:val="el-GR"/>
        </w:rPr>
      </w:pPr>
    </w:p>
    <w:p w:rsidR="006065BB" w:rsidRPr="00C4577A" w:rsidRDefault="006065BB" w:rsidP="006065BB">
      <w:pPr>
        <w:spacing w:line="360" w:lineRule="auto"/>
        <w:jc w:val="both"/>
      </w:pPr>
      <w:r w:rsidRPr="00C4577A">
        <w:t>Τα ανύσματα που συνδέουν τον κεντρικό (</w:t>
      </w:r>
      <w:r w:rsidRPr="00C4577A">
        <w:rPr>
          <w:i/>
          <w:iCs/>
        </w:rPr>
        <w:t>0</w:t>
      </w:r>
      <w:r w:rsidRPr="00C4577A">
        <w:t>) με τους γείτονες κόμβους (</w:t>
      </w:r>
      <w:r w:rsidRPr="00C4577A">
        <w:rPr>
          <w:i/>
          <w:iCs/>
        </w:rPr>
        <w:t>1…8</w:t>
      </w:r>
      <w:r w:rsidRPr="00C4577A">
        <w:t>), ορίζονται από τις εκφράσεις:</w:t>
      </w:r>
    </w:p>
    <w:p w:rsidR="006065BB" w:rsidRPr="00C4577A" w:rsidRDefault="006065BB" w:rsidP="006065BB">
      <w:pPr>
        <w:pStyle w:val="Equation"/>
        <w:tabs>
          <w:tab w:val="right" w:pos="9240"/>
        </w:tabs>
        <w:spacing w:line="360" w:lineRule="auto"/>
      </w:pPr>
      <w:r>
        <w:rPr>
          <w:lang w:val="el-GR"/>
        </w:rPr>
        <w:tab/>
      </w:r>
      <w:r w:rsidRPr="00C4577A">
        <w:rPr>
          <w:position w:val="-28"/>
        </w:rPr>
        <w:object w:dxaOrig="3900" w:dyaOrig="680">
          <v:shape id="_x0000_i1097" type="#_x0000_t75" style="width:194.35pt;height:33.75pt" o:ole="">
            <v:imagedata r:id="rId152" o:title=""/>
          </v:shape>
          <o:OLEObject Type="Embed" ProgID="Equation.3" ShapeID="_x0000_i1097" DrawAspect="Content" ObjectID="_1490003253" r:id="rId153"/>
        </w:object>
      </w:r>
      <w:r>
        <w:rPr>
          <w:szCs w:val="24"/>
          <w:lang w:val="el-GR"/>
        </w:rPr>
        <w:tab/>
      </w:r>
      <w:r w:rsidRPr="007F0553">
        <w:rPr>
          <w:sz w:val="24"/>
          <w:szCs w:val="24"/>
        </w:rPr>
        <w:fldChar w:fldCharType="begin"/>
      </w:r>
      <w:r w:rsidRPr="007F0553">
        <w:rPr>
          <w:sz w:val="24"/>
          <w:szCs w:val="24"/>
          <w:lang w:val="el-GR"/>
        </w:rPr>
        <w:instrText xml:space="preserve"> </w:instrText>
      </w:r>
      <w:r w:rsidRPr="007F0553">
        <w:rPr>
          <w:sz w:val="24"/>
          <w:szCs w:val="24"/>
        </w:rPr>
        <w:instrText>LISTNUM</w:instrText>
      </w:r>
      <w:r w:rsidRPr="007F0553">
        <w:rPr>
          <w:sz w:val="24"/>
          <w:szCs w:val="24"/>
          <w:lang w:val="el-GR"/>
        </w:rPr>
        <w:instrText xml:space="preserve"> "</w:instrText>
      </w:r>
      <w:r w:rsidRPr="007F0553">
        <w:rPr>
          <w:sz w:val="24"/>
          <w:szCs w:val="24"/>
        </w:rPr>
        <w:instrText>Equations</w:instrText>
      </w:r>
      <w:r w:rsidRPr="007F0553">
        <w:rPr>
          <w:sz w:val="24"/>
          <w:szCs w:val="24"/>
          <w:lang w:val="el-GR"/>
        </w:rPr>
        <w:instrText xml:space="preserve">" </w:instrText>
      </w:r>
      <w:r w:rsidRPr="007F0553">
        <w:rPr>
          <w:sz w:val="24"/>
          <w:szCs w:val="24"/>
        </w:rPr>
        <w:fldChar w:fldCharType="end"/>
      </w:r>
    </w:p>
    <w:p w:rsidR="006065BB" w:rsidRPr="00C4577A" w:rsidRDefault="006065BB" w:rsidP="006065BB">
      <w:pPr>
        <w:pStyle w:val="Equation"/>
        <w:tabs>
          <w:tab w:val="right" w:pos="9240"/>
        </w:tabs>
        <w:spacing w:line="360" w:lineRule="auto"/>
      </w:pPr>
      <w:r>
        <w:rPr>
          <w:lang w:val="el-GR"/>
        </w:rPr>
        <w:tab/>
      </w:r>
      <w:r w:rsidRPr="00C4577A">
        <w:rPr>
          <w:position w:val="-28"/>
        </w:rPr>
        <w:object w:dxaOrig="5100" w:dyaOrig="680">
          <v:shape id="_x0000_i1098" type="#_x0000_t75" style="width:254.85pt;height:33.75pt" o:ole="">
            <v:imagedata r:id="rId154" o:title=""/>
          </v:shape>
          <o:OLEObject Type="Embed" ProgID="Equation.3" ShapeID="_x0000_i1098" DrawAspect="Content" ObjectID="_1490003254" r:id="rId155"/>
        </w:object>
      </w:r>
      <w:r>
        <w:rPr>
          <w:szCs w:val="24"/>
          <w:lang w:val="el-GR"/>
        </w:rPr>
        <w:tab/>
      </w:r>
      <w:r w:rsidRPr="007F0553">
        <w:rPr>
          <w:sz w:val="24"/>
          <w:szCs w:val="24"/>
        </w:rPr>
        <w:fldChar w:fldCharType="begin"/>
      </w:r>
      <w:r w:rsidRPr="007F0553">
        <w:rPr>
          <w:sz w:val="24"/>
          <w:szCs w:val="24"/>
          <w:lang w:val="el-GR"/>
        </w:rPr>
        <w:instrText xml:space="preserve"> </w:instrText>
      </w:r>
      <w:r w:rsidRPr="007F0553">
        <w:rPr>
          <w:sz w:val="24"/>
          <w:szCs w:val="24"/>
        </w:rPr>
        <w:instrText>LISTNUM</w:instrText>
      </w:r>
      <w:r w:rsidRPr="007F0553">
        <w:rPr>
          <w:sz w:val="24"/>
          <w:szCs w:val="24"/>
          <w:lang w:val="el-GR"/>
        </w:rPr>
        <w:instrText xml:space="preserve"> "</w:instrText>
      </w:r>
      <w:r w:rsidRPr="007F0553">
        <w:rPr>
          <w:sz w:val="24"/>
          <w:szCs w:val="24"/>
        </w:rPr>
        <w:instrText>Equations</w:instrText>
      </w:r>
      <w:r w:rsidRPr="007F0553">
        <w:rPr>
          <w:sz w:val="24"/>
          <w:szCs w:val="24"/>
          <w:lang w:val="el-GR"/>
        </w:rPr>
        <w:instrText xml:space="preserve">" </w:instrText>
      </w:r>
      <w:r w:rsidRPr="007F0553">
        <w:rPr>
          <w:sz w:val="24"/>
          <w:szCs w:val="24"/>
        </w:rPr>
        <w:fldChar w:fldCharType="end"/>
      </w:r>
    </w:p>
    <w:p w:rsidR="006065BB" w:rsidRPr="00C4577A" w:rsidRDefault="006065BB" w:rsidP="006065BB">
      <w:pPr>
        <w:spacing w:line="360" w:lineRule="auto"/>
        <w:jc w:val="both"/>
      </w:pPr>
      <w:r w:rsidRPr="00C4577A">
        <w:t xml:space="preserve">Είναι προφανές πως το </w:t>
      </w:r>
      <w:r w:rsidRPr="00C4577A">
        <w:rPr>
          <w:i/>
          <w:iCs/>
        </w:rPr>
        <w:t>D</w:t>
      </w:r>
      <w:r w:rsidRPr="00C4577A">
        <w:rPr>
          <w:i/>
          <w:iCs/>
          <w:vertAlign w:val="subscript"/>
        </w:rPr>
        <w:t>2</w:t>
      </w:r>
      <w:r w:rsidRPr="00C4577A">
        <w:rPr>
          <w:i/>
          <w:iCs/>
        </w:rPr>
        <w:t>Q</w:t>
      </w:r>
      <w:r w:rsidRPr="00C4577A">
        <w:rPr>
          <w:i/>
          <w:iCs/>
          <w:vertAlign w:val="subscript"/>
        </w:rPr>
        <w:t>9</w:t>
      </w:r>
      <w:r w:rsidRPr="00C4577A">
        <w:t>, είναι πρότυπο με τρία διαφορετικά μέτρα ταχυτήτων (</w:t>
      </w:r>
      <w:proofErr w:type="spellStart"/>
      <w:r w:rsidRPr="00C4577A">
        <w:rPr>
          <w:i/>
          <w:iCs/>
        </w:rPr>
        <w:t>c</w:t>
      </w:r>
      <w:r w:rsidRPr="00C4577A">
        <w:rPr>
          <w:i/>
          <w:iCs/>
          <w:vertAlign w:val="subscript"/>
        </w:rPr>
        <w:t>σ</w:t>
      </w:r>
      <w:proofErr w:type="spellEnd"/>
      <w:r w:rsidRPr="00C4577A">
        <w:rPr>
          <w:i/>
          <w:iCs/>
        </w:rPr>
        <w:t>, σ=0,I,II</w:t>
      </w:r>
      <w:r w:rsidRPr="00C4577A">
        <w:t xml:space="preserve">), </w:t>
      </w:r>
    </w:p>
    <w:p w:rsidR="006065BB" w:rsidRPr="00C4577A" w:rsidRDefault="006065BB" w:rsidP="006065BB">
      <w:pPr>
        <w:pStyle w:val="Equation"/>
        <w:tabs>
          <w:tab w:val="right" w:pos="9240"/>
        </w:tabs>
        <w:spacing w:line="360" w:lineRule="auto"/>
        <w:rPr>
          <w:lang w:val="en-GB"/>
        </w:rPr>
      </w:pPr>
      <w:r>
        <w:rPr>
          <w:i/>
          <w:iCs/>
          <w:lang w:val="el-GR"/>
        </w:rPr>
        <w:tab/>
      </w:r>
      <w:r w:rsidRPr="00C4577A">
        <w:rPr>
          <w:i/>
          <w:iCs/>
        </w:rPr>
        <w:t>c</w:t>
      </w:r>
      <w:r w:rsidRPr="00C4577A">
        <w:rPr>
          <w:i/>
          <w:iCs/>
          <w:vertAlign w:val="subscript"/>
          <w:lang w:val="en-GB"/>
        </w:rPr>
        <w:t>0</w:t>
      </w:r>
      <w:r w:rsidRPr="00C4577A">
        <w:rPr>
          <w:i/>
          <w:iCs/>
          <w:lang w:val="en-GB"/>
        </w:rPr>
        <w:t>=0</w:t>
      </w:r>
      <w:r w:rsidRPr="00C4577A">
        <w:rPr>
          <w:lang w:val="en-GB"/>
        </w:rPr>
        <w:t xml:space="preserve"> (</w:t>
      </w:r>
      <w:proofErr w:type="spellStart"/>
      <w:r w:rsidRPr="00C4577A">
        <w:rPr>
          <w:i/>
          <w:iCs/>
        </w:rPr>
        <w:t>i</w:t>
      </w:r>
      <w:proofErr w:type="spellEnd"/>
      <w:r w:rsidRPr="00C4577A">
        <w:rPr>
          <w:i/>
          <w:iCs/>
          <w:lang w:val="en-GB"/>
        </w:rPr>
        <w:t>=0</w:t>
      </w:r>
      <w:r>
        <w:rPr>
          <w:lang w:val="en-GB"/>
        </w:rPr>
        <w:t>)</w:t>
      </w:r>
      <w:proofErr w:type="gramStart"/>
      <w:r>
        <w:rPr>
          <w:lang w:val="en-GB"/>
        </w:rPr>
        <w:t xml:space="preserve">, </w:t>
      </w:r>
      <w:r w:rsidRPr="007D19FA">
        <w:t xml:space="preserve"> </w:t>
      </w:r>
      <w:r w:rsidRPr="00C4577A">
        <w:rPr>
          <w:i/>
          <w:iCs/>
        </w:rPr>
        <w:t>c</w:t>
      </w:r>
      <w:r w:rsidRPr="00C4577A">
        <w:rPr>
          <w:i/>
          <w:iCs/>
          <w:vertAlign w:val="subscript"/>
          <w:lang w:val="en-GB"/>
        </w:rPr>
        <w:t>I</w:t>
      </w:r>
      <w:proofErr w:type="gramEnd"/>
      <w:r w:rsidRPr="00C4577A">
        <w:rPr>
          <w:i/>
          <w:iCs/>
          <w:lang w:val="en-GB"/>
        </w:rPr>
        <w:t>=1</w:t>
      </w:r>
      <w:r w:rsidRPr="00C4577A">
        <w:rPr>
          <w:lang w:val="en-GB"/>
        </w:rPr>
        <w:t xml:space="preserve"> (</w:t>
      </w:r>
      <w:proofErr w:type="spellStart"/>
      <w:r w:rsidRPr="00C4577A">
        <w:rPr>
          <w:i/>
          <w:iCs/>
        </w:rPr>
        <w:t>i</w:t>
      </w:r>
      <w:proofErr w:type="spellEnd"/>
      <w:r w:rsidRPr="00C4577A">
        <w:rPr>
          <w:i/>
          <w:iCs/>
          <w:lang w:val="en-GB"/>
        </w:rPr>
        <w:t>=1…4</w:t>
      </w:r>
      <w:r>
        <w:rPr>
          <w:lang w:val="en-GB"/>
        </w:rPr>
        <w:t xml:space="preserve">) </w:t>
      </w:r>
      <w:proofErr w:type="spellStart"/>
      <w:r w:rsidRPr="00C4577A">
        <w:t>και</w:t>
      </w:r>
      <w:proofErr w:type="spellEnd"/>
      <w:r w:rsidRPr="00C4577A">
        <w:rPr>
          <w:lang w:val="en-GB"/>
        </w:rPr>
        <w:t xml:space="preserve"> </w:t>
      </w:r>
      <w:r w:rsidRPr="007D19FA">
        <w:t xml:space="preserve"> </w:t>
      </w:r>
      <w:r w:rsidRPr="00C4577A">
        <w:rPr>
          <w:i/>
          <w:iCs/>
        </w:rPr>
        <w:t>c</w:t>
      </w:r>
      <w:r w:rsidRPr="00C4577A">
        <w:rPr>
          <w:i/>
          <w:iCs/>
          <w:vertAlign w:val="subscript"/>
          <w:lang w:val="en-GB"/>
        </w:rPr>
        <w:t>I</w:t>
      </w:r>
      <w:proofErr w:type="spellStart"/>
      <w:r w:rsidRPr="00C4577A">
        <w:rPr>
          <w:i/>
          <w:iCs/>
          <w:vertAlign w:val="subscript"/>
        </w:rPr>
        <w:t>I</w:t>
      </w:r>
      <w:proofErr w:type="spellEnd"/>
      <w:r w:rsidRPr="00C4577A">
        <w:rPr>
          <w:i/>
          <w:iCs/>
          <w:lang w:val="en-GB"/>
        </w:rPr>
        <w:t>=</w:t>
      </w:r>
      <w:r w:rsidRPr="00C4577A">
        <w:rPr>
          <w:i/>
          <w:iCs/>
          <w:position w:val="-6"/>
        </w:rPr>
        <w:object w:dxaOrig="380" w:dyaOrig="340">
          <v:shape id="_x0000_i1099" type="#_x0000_t75" style="width:19.1pt;height:17.2pt" o:ole="">
            <v:imagedata r:id="rId156" o:title=""/>
          </v:shape>
          <o:OLEObject Type="Embed" ProgID="Equation.3" ShapeID="_x0000_i1099" DrawAspect="Content" ObjectID="_1490003255" r:id="rId157"/>
        </w:object>
      </w:r>
      <w:r w:rsidRPr="00C4577A">
        <w:rPr>
          <w:lang w:val="en-GB"/>
        </w:rPr>
        <w:t xml:space="preserve"> (</w:t>
      </w:r>
      <w:proofErr w:type="spellStart"/>
      <w:r w:rsidRPr="00C4577A">
        <w:rPr>
          <w:i/>
          <w:iCs/>
        </w:rPr>
        <w:t>i</w:t>
      </w:r>
      <w:proofErr w:type="spellEnd"/>
      <w:r w:rsidRPr="00C4577A">
        <w:rPr>
          <w:i/>
          <w:iCs/>
          <w:lang w:val="en-GB"/>
        </w:rPr>
        <w:t>=5…8</w:t>
      </w:r>
      <w:r w:rsidRPr="00C4577A">
        <w:rPr>
          <w:lang w:val="en-GB"/>
        </w:rPr>
        <w:t>).</w:t>
      </w:r>
      <w:r w:rsidRPr="007D19FA">
        <w:rPr>
          <w:szCs w:val="24"/>
        </w:rPr>
        <w:t xml:space="preserve"> </w:t>
      </w:r>
      <w:r w:rsidRPr="007D19FA">
        <w:rPr>
          <w:szCs w:val="24"/>
        </w:rPr>
        <w:tab/>
      </w:r>
      <w:r w:rsidRPr="007F0553">
        <w:rPr>
          <w:sz w:val="24"/>
          <w:szCs w:val="24"/>
        </w:rPr>
        <w:fldChar w:fldCharType="begin"/>
      </w:r>
      <w:r w:rsidRPr="007D19FA">
        <w:rPr>
          <w:sz w:val="24"/>
          <w:szCs w:val="24"/>
        </w:rPr>
        <w:instrText xml:space="preserve"> </w:instrText>
      </w:r>
      <w:r w:rsidRPr="007F0553">
        <w:rPr>
          <w:sz w:val="24"/>
          <w:szCs w:val="24"/>
        </w:rPr>
        <w:instrText>LISTNUM</w:instrText>
      </w:r>
      <w:r w:rsidRPr="007D19FA">
        <w:rPr>
          <w:sz w:val="24"/>
          <w:szCs w:val="24"/>
        </w:rPr>
        <w:instrText xml:space="preserve"> "</w:instrText>
      </w:r>
      <w:r w:rsidRPr="007F0553">
        <w:rPr>
          <w:sz w:val="24"/>
          <w:szCs w:val="24"/>
        </w:rPr>
        <w:instrText>Equations</w:instrText>
      </w:r>
      <w:r w:rsidRPr="007D19FA">
        <w:rPr>
          <w:sz w:val="24"/>
          <w:szCs w:val="24"/>
        </w:rPr>
        <w:instrText xml:space="preserve">" </w:instrText>
      </w:r>
      <w:r w:rsidRPr="007F0553">
        <w:rPr>
          <w:sz w:val="24"/>
          <w:szCs w:val="24"/>
        </w:rPr>
        <w:fldChar w:fldCharType="end"/>
      </w:r>
    </w:p>
    <w:p w:rsidR="006065BB" w:rsidRPr="00C4577A" w:rsidRDefault="006065BB" w:rsidP="006065BB">
      <w:pPr>
        <w:widowControl w:val="0"/>
        <w:autoSpaceDE w:val="0"/>
        <w:autoSpaceDN w:val="0"/>
        <w:adjustRightInd w:val="0"/>
        <w:spacing w:line="360" w:lineRule="auto"/>
        <w:jc w:val="both"/>
        <w:rPr>
          <w:b/>
          <w:lang w:val="en-GB"/>
        </w:rPr>
      </w:pPr>
    </w:p>
    <w:p w:rsidR="006065BB" w:rsidRPr="00C4577A" w:rsidRDefault="006065BB" w:rsidP="006065BB">
      <w:pPr>
        <w:spacing w:line="360" w:lineRule="auto"/>
        <w:jc w:val="both"/>
      </w:pPr>
      <w:r w:rsidRPr="00C4577A">
        <w:t>Σε τρεις διαστάσεις όπως και στις δύο διαστάσεις, το δίκτυο που θα επιλεγεί θα πρέπει να είναι αναλλοίωτο κάτω από τους μετασχηματισμούς της ομάδας των συμμετριών (μεταφορών-</w:t>
      </w:r>
      <w:proofErr w:type="spellStart"/>
      <w:r w:rsidRPr="00C4577A">
        <w:t>στροφώ</w:t>
      </w:r>
      <w:proofErr w:type="spellEnd"/>
      <w:r w:rsidRPr="00C4577A">
        <w:t xml:space="preserve">ν) του χώρου. Έτσι θα πρέπει το πλέγμα να είναι </w:t>
      </w:r>
      <w:proofErr w:type="spellStart"/>
      <w:r w:rsidRPr="00C4577A">
        <w:t>Bravais</w:t>
      </w:r>
      <w:proofErr w:type="spellEnd"/>
      <w:r w:rsidRPr="00C4577A">
        <w:t xml:space="preserve">, όπου σε αναλογία με τις δύο διαστάσεις, κάθε σημείο του δικτύου μπορεί να προσδιοριστεί από το τρισδιάστατο άνυσμα </w:t>
      </w:r>
      <w:r w:rsidRPr="00C4577A">
        <w:rPr>
          <w:i/>
          <w:iCs/>
          <w:u w:val="single"/>
        </w:rPr>
        <w:t>R</w:t>
      </w:r>
      <w:r w:rsidRPr="00C4577A">
        <w:t xml:space="preserve">, </w:t>
      </w:r>
    </w:p>
    <w:p w:rsidR="006065BB" w:rsidRDefault="006065BB" w:rsidP="006065BB">
      <w:pPr>
        <w:pStyle w:val="Equation"/>
        <w:tabs>
          <w:tab w:val="right" w:pos="9240"/>
        </w:tabs>
        <w:spacing w:line="360" w:lineRule="auto"/>
        <w:rPr>
          <w:i/>
          <w:iCs/>
          <w:lang w:val="el-GR"/>
        </w:rPr>
      </w:pPr>
    </w:p>
    <w:p w:rsidR="006065BB" w:rsidRPr="006065BB" w:rsidRDefault="006065BB" w:rsidP="006065BB">
      <w:pPr>
        <w:pStyle w:val="Equation"/>
        <w:tabs>
          <w:tab w:val="right" w:pos="9240"/>
        </w:tabs>
        <w:spacing w:line="360" w:lineRule="auto"/>
        <w:rPr>
          <w:lang w:val="el-GR"/>
        </w:rPr>
      </w:pPr>
      <w:r w:rsidRPr="007D19FA">
        <w:rPr>
          <w:i/>
          <w:iCs/>
          <w:lang w:val="el-GR"/>
        </w:rPr>
        <w:tab/>
      </w:r>
      <w:r w:rsidRPr="007D19FA">
        <w:rPr>
          <w:i/>
          <w:iCs/>
          <w:sz w:val="24"/>
          <w:u w:val="single"/>
        </w:rPr>
        <w:t>R</w:t>
      </w:r>
      <w:r w:rsidRPr="007D19FA">
        <w:rPr>
          <w:i/>
          <w:iCs/>
          <w:sz w:val="24"/>
          <w:lang w:val="el-GR"/>
        </w:rPr>
        <w:t xml:space="preserve"> = </w:t>
      </w:r>
      <w:r w:rsidRPr="007D19FA">
        <w:rPr>
          <w:i/>
          <w:iCs/>
          <w:sz w:val="24"/>
        </w:rPr>
        <w:t>n</w:t>
      </w:r>
      <w:r w:rsidRPr="007D19FA">
        <w:rPr>
          <w:i/>
          <w:iCs/>
          <w:sz w:val="24"/>
          <w:vertAlign w:val="subscript"/>
          <w:lang w:val="el-GR"/>
        </w:rPr>
        <w:t>1</w:t>
      </w:r>
      <w:r w:rsidRPr="007D19FA">
        <w:rPr>
          <w:i/>
          <w:iCs/>
          <w:sz w:val="24"/>
          <w:u w:val="single"/>
        </w:rPr>
        <w:t>a</w:t>
      </w:r>
      <w:r w:rsidRPr="007D19FA">
        <w:rPr>
          <w:i/>
          <w:iCs/>
          <w:sz w:val="24"/>
          <w:vertAlign w:val="subscript"/>
          <w:lang w:val="el-GR"/>
        </w:rPr>
        <w:t>1</w:t>
      </w:r>
      <w:r w:rsidRPr="007D19FA">
        <w:rPr>
          <w:i/>
          <w:iCs/>
          <w:sz w:val="24"/>
          <w:lang w:val="el-GR"/>
        </w:rPr>
        <w:t xml:space="preserve"> + </w:t>
      </w:r>
      <w:r w:rsidRPr="007D19FA">
        <w:rPr>
          <w:i/>
          <w:iCs/>
          <w:sz w:val="24"/>
        </w:rPr>
        <w:t>n</w:t>
      </w:r>
      <w:r w:rsidRPr="007D19FA">
        <w:rPr>
          <w:i/>
          <w:iCs/>
          <w:sz w:val="24"/>
          <w:vertAlign w:val="subscript"/>
          <w:lang w:val="el-GR"/>
        </w:rPr>
        <w:t>2</w:t>
      </w:r>
      <w:r w:rsidRPr="007D19FA">
        <w:rPr>
          <w:i/>
          <w:iCs/>
          <w:sz w:val="24"/>
          <w:u w:val="single"/>
        </w:rPr>
        <w:t>a</w:t>
      </w:r>
      <w:r w:rsidRPr="007D19FA">
        <w:rPr>
          <w:i/>
          <w:iCs/>
          <w:sz w:val="24"/>
          <w:vertAlign w:val="subscript"/>
          <w:lang w:val="el-GR"/>
        </w:rPr>
        <w:t xml:space="preserve">2 </w:t>
      </w:r>
      <w:r w:rsidRPr="007D19FA">
        <w:rPr>
          <w:i/>
          <w:iCs/>
          <w:sz w:val="24"/>
          <w:lang w:val="el-GR"/>
        </w:rPr>
        <w:t>+</w:t>
      </w:r>
      <w:r w:rsidRPr="007D19FA">
        <w:rPr>
          <w:i/>
          <w:iCs/>
          <w:sz w:val="24"/>
          <w:vertAlign w:val="subscript"/>
          <w:lang w:val="el-GR"/>
        </w:rPr>
        <w:t xml:space="preserve"> </w:t>
      </w:r>
      <w:proofErr w:type="gramStart"/>
      <w:r w:rsidRPr="007D19FA">
        <w:rPr>
          <w:i/>
          <w:iCs/>
          <w:sz w:val="24"/>
        </w:rPr>
        <w:t>n</w:t>
      </w:r>
      <w:r w:rsidRPr="007D19FA">
        <w:rPr>
          <w:i/>
          <w:iCs/>
          <w:sz w:val="24"/>
          <w:vertAlign w:val="subscript"/>
          <w:lang w:val="el-GR"/>
        </w:rPr>
        <w:t>3</w:t>
      </w:r>
      <w:r w:rsidRPr="007D19FA">
        <w:rPr>
          <w:i/>
          <w:iCs/>
          <w:sz w:val="24"/>
          <w:u w:val="single"/>
        </w:rPr>
        <w:t>a</w:t>
      </w:r>
      <w:r w:rsidRPr="007D19FA">
        <w:rPr>
          <w:i/>
          <w:iCs/>
          <w:sz w:val="24"/>
          <w:vertAlign w:val="subscript"/>
          <w:lang w:val="el-GR"/>
        </w:rPr>
        <w:t>3</w:t>
      </w:r>
      <w:r w:rsidRPr="007D19FA">
        <w:rPr>
          <w:sz w:val="24"/>
          <w:vertAlign w:val="subscript"/>
          <w:lang w:val="el-GR"/>
        </w:rPr>
        <w:t xml:space="preserve"> </w:t>
      </w:r>
      <w:r w:rsidRPr="007D19FA">
        <w:rPr>
          <w:sz w:val="24"/>
          <w:lang w:val="el-GR"/>
        </w:rPr>
        <w:t>,</w:t>
      </w:r>
      <w:proofErr w:type="gramEnd"/>
      <w:r w:rsidRPr="006065BB">
        <w:rPr>
          <w:sz w:val="24"/>
          <w:szCs w:val="24"/>
          <w:lang w:val="el-GR"/>
        </w:rPr>
        <w:t xml:space="preserve"> </w:t>
      </w:r>
      <w:r w:rsidRPr="006065BB">
        <w:rPr>
          <w:szCs w:val="24"/>
          <w:lang w:val="el-GR"/>
        </w:rPr>
        <w:tab/>
      </w:r>
      <w:r w:rsidRPr="007F0553">
        <w:rPr>
          <w:sz w:val="24"/>
          <w:szCs w:val="24"/>
        </w:rPr>
        <w:fldChar w:fldCharType="begin"/>
      </w:r>
      <w:r w:rsidRPr="006065BB">
        <w:rPr>
          <w:sz w:val="24"/>
          <w:szCs w:val="24"/>
          <w:lang w:val="el-GR"/>
        </w:rPr>
        <w:instrText xml:space="preserve"> </w:instrText>
      </w:r>
      <w:r w:rsidRPr="007F0553">
        <w:rPr>
          <w:sz w:val="24"/>
          <w:szCs w:val="24"/>
        </w:rPr>
        <w:instrText>LISTNUM</w:instrText>
      </w:r>
      <w:r w:rsidRPr="006065BB">
        <w:rPr>
          <w:sz w:val="24"/>
          <w:szCs w:val="24"/>
          <w:lang w:val="el-GR"/>
        </w:rPr>
        <w:instrText xml:space="preserve"> "</w:instrText>
      </w:r>
      <w:r w:rsidRPr="007F0553">
        <w:rPr>
          <w:sz w:val="24"/>
          <w:szCs w:val="24"/>
        </w:rPr>
        <w:instrText>Equations</w:instrText>
      </w:r>
      <w:r w:rsidRPr="006065BB">
        <w:rPr>
          <w:sz w:val="24"/>
          <w:szCs w:val="24"/>
          <w:lang w:val="el-GR"/>
        </w:rPr>
        <w:instrText xml:space="preserve">" </w:instrText>
      </w:r>
      <w:r w:rsidRPr="007F0553">
        <w:rPr>
          <w:sz w:val="24"/>
          <w:szCs w:val="24"/>
        </w:rPr>
        <w:fldChar w:fldCharType="end"/>
      </w:r>
    </w:p>
    <w:p w:rsidR="006065BB" w:rsidRPr="00C4577A" w:rsidRDefault="006065BB" w:rsidP="006065BB">
      <w:pPr>
        <w:widowControl w:val="0"/>
        <w:autoSpaceDE w:val="0"/>
        <w:autoSpaceDN w:val="0"/>
        <w:adjustRightInd w:val="0"/>
        <w:spacing w:line="360" w:lineRule="auto"/>
        <w:jc w:val="both"/>
      </w:pPr>
    </w:p>
    <w:p w:rsidR="006065BB" w:rsidRPr="00C4577A" w:rsidRDefault="006065BB" w:rsidP="006065BB">
      <w:pPr>
        <w:spacing w:line="360" w:lineRule="auto"/>
        <w:jc w:val="both"/>
      </w:pPr>
      <w:r w:rsidRPr="00C4577A">
        <w:lastRenderedPageBreak/>
        <w:t xml:space="preserve">όπου </w:t>
      </w:r>
      <w:r w:rsidRPr="00C4577A">
        <w:rPr>
          <w:i/>
          <w:iCs/>
        </w:rPr>
        <w:t>n</w:t>
      </w:r>
      <w:r w:rsidRPr="00C4577A">
        <w:rPr>
          <w:i/>
          <w:iCs/>
          <w:vertAlign w:val="subscript"/>
        </w:rPr>
        <w:t>1</w:t>
      </w:r>
      <w:r w:rsidRPr="00C4577A">
        <w:t xml:space="preserve">, </w:t>
      </w:r>
      <w:r w:rsidRPr="00C4577A">
        <w:rPr>
          <w:i/>
          <w:iCs/>
        </w:rPr>
        <w:t>n</w:t>
      </w:r>
      <w:r w:rsidRPr="00C4577A">
        <w:rPr>
          <w:i/>
          <w:iCs/>
          <w:vertAlign w:val="subscript"/>
        </w:rPr>
        <w:t>2</w:t>
      </w:r>
      <w:r w:rsidRPr="00C4577A">
        <w:t xml:space="preserve">, </w:t>
      </w:r>
      <w:r w:rsidRPr="00C4577A">
        <w:rPr>
          <w:i/>
          <w:iCs/>
        </w:rPr>
        <w:t>n</w:t>
      </w:r>
      <w:r w:rsidRPr="00C4577A">
        <w:rPr>
          <w:i/>
          <w:iCs/>
          <w:vertAlign w:val="subscript"/>
        </w:rPr>
        <w:t>3</w:t>
      </w:r>
      <w:r w:rsidRPr="00C4577A">
        <w:t xml:space="preserve"> ακέραιοι και </w:t>
      </w:r>
      <w:r w:rsidRPr="00C4577A">
        <w:rPr>
          <w:i/>
          <w:iCs/>
          <w:u w:val="single"/>
        </w:rPr>
        <w:t>a</w:t>
      </w:r>
      <w:r w:rsidRPr="00C4577A">
        <w:rPr>
          <w:i/>
          <w:iCs/>
          <w:vertAlign w:val="subscript"/>
        </w:rPr>
        <w:t>1</w:t>
      </w:r>
      <w:r w:rsidRPr="00C4577A">
        <w:t xml:space="preserve">, </w:t>
      </w:r>
      <w:r w:rsidRPr="00C4577A">
        <w:rPr>
          <w:i/>
          <w:iCs/>
          <w:u w:val="single"/>
        </w:rPr>
        <w:t>a</w:t>
      </w:r>
      <w:r w:rsidRPr="00C4577A">
        <w:rPr>
          <w:i/>
          <w:iCs/>
          <w:vertAlign w:val="subscript"/>
        </w:rPr>
        <w:t>2</w:t>
      </w:r>
      <w:r w:rsidRPr="00C4577A">
        <w:t xml:space="preserve">, </w:t>
      </w:r>
      <w:r w:rsidRPr="00C4577A">
        <w:rPr>
          <w:i/>
          <w:iCs/>
          <w:u w:val="single"/>
        </w:rPr>
        <w:t>a</w:t>
      </w:r>
      <w:r w:rsidRPr="00C4577A">
        <w:rPr>
          <w:i/>
          <w:iCs/>
          <w:vertAlign w:val="subscript"/>
        </w:rPr>
        <w:t>3</w:t>
      </w:r>
      <w:r w:rsidRPr="00C4577A">
        <w:t xml:space="preserve"> τα γραμμικώς ανεξάρτητα θεμελιώδη ανύσματα. Υπάρχουν δεκατέσσερα πλέγματα </w:t>
      </w:r>
      <w:proofErr w:type="spellStart"/>
      <w:r w:rsidRPr="00C4577A">
        <w:t>Bravais</w:t>
      </w:r>
      <w:proofErr w:type="spellEnd"/>
      <w:r w:rsidRPr="00C4577A">
        <w:t xml:space="preserve"> στις τρεις διαστάσεις, που ομαδοποιούνται σε επτά κρυσταλλικά συστήματα (</w:t>
      </w:r>
      <w:proofErr w:type="spellStart"/>
      <w:r w:rsidRPr="00C4577A">
        <w:t>τρικλινές</w:t>
      </w:r>
      <w:proofErr w:type="spellEnd"/>
      <w:r w:rsidRPr="00C4577A">
        <w:t xml:space="preserve">, μονοκλινές </w:t>
      </w:r>
      <w:proofErr w:type="spellStart"/>
      <w:r w:rsidRPr="00C4577A">
        <w:t>ορθορομβικό</w:t>
      </w:r>
      <w:proofErr w:type="spellEnd"/>
      <w:r w:rsidRPr="00C4577A">
        <w:t xml:space="preserve">, τετραγωνικό, τριγωνικό, εξαγωνικό και κυβικό). Τα δεκατέσσερα πλέγματα προκύπτουν με εκφυλισμό των κρυσταλλικών συστημάτων σε απλά, </w:t>
      </w:r>
      <w:proofErr w:type="spellStart"/>
      <w:r w:rsidRPr="00C4577A">
        <w:t>εδροκεντρωμένα</w:t>
      </w:r>
      <w:proofErr w:type="spellEnd"/>
      <w:r w:rsidRPr="00C4577A">
        <w:t xml:space="preserve"> και </w:t>
      </w:r>
      <w:proofErr w:type="spellStart"/>
      <w:r w:rsidRPr="00C4577A">
        <w:t>χωροκεντρωμένα</w:t>
      </w:r>
      <w:proofErr w:type="spellEnd"/>
      <w:r w:rsidRPr="00C4577A">
        <w:t>.</w:t>
      </w:r>
    </w:p>
    <w:p w:rsidR="006065BB" w:rsidRPr="00C4577A" w:rsidRDefault="006065BB" w:rsidP="006065BB">
      <w:pPr>
        <w:spacing w:line="360" w:lineRule="auto"/>
        <w:jc w:val="both"/>
      </w:pPr>
      <w:r w:rsidRPr="00C4577A">
        <w:t xml:space="preserve">Τα πλέγματα που χρησιμοποιούνται ευρύτερα στην ανάπτυξη των προτύπων, είναι το κυβικό </w:t>
      </w:r>
      <w:proofErr w:type="spellStart"/>
      <w:r w:rsidRPr="00C4577A">
        <w:t>χωροκεντρωμένο</w:t>
      </w:r>
      <w:proofErr w:type="spellEnd"/>
      <w:r w:rsidRPr="00C4577A">
        <w:t xml:space="preserve"> (</w:t>
      </w:r>
      <w:r w:rsidRPr="00C4577A">
        <w:rPr>
          <w:i/>
          <w:iCs/>
        </w:rPr>
        <w:t>BCC</w:t>
      </w:r>
      <w:r w:rsidRPr="00C4577A">
        <w:t>) για την ανάπτυξη των προτύπων των 15 ταχυτήτων (</w:t>
      </w:r>
      <w:r w:rsidRPr="00C4577A">
        <w:rPr>
          <w:i/>
          <w:iCs/>
        </w:rPr>
        <w:t>D</w:t>
      </w:r>
      <w:r w:rsidRPr="00C4577A">
        <w:rPr>
          <w:i/>
          <w:iCs/>
          <w:vertAlign w:val="subscript"/>
        </w:rPr>
        <w:t>3</w:t>
      </w:r>
      <w:r w:rsidRPr="00C4577A">
        <w:rPr>
          <w:i/>
          <w:iCs/>
        </w:rPr>
        <w:t>Q</w:t>
      </w:r>
      <w:r w:rsidRPr="00C4577A">
        <w:rPr>
          <w:i/>
          <w:iCs/>
          <w:vertAlign w:val="subscript"/>
        </w:rPr>
        <w:t>15</w:t>
      </w:r>
      <w:r w:rsidRPr="00C4577A">
        <w:t xml:space="preserve">), και το κυβικό </w:t>
      </w:r>
      <w:proofErr w:type="spellStart"/>
      <w:r w:rsidRPr="00C4577A">
        <w:t>εδροκεντρωμένο</w:t>
      </w:r>
      <w:proofErr w:type="spellEnd"/>
      <w:r w:rsidRPr="00C4577A">
        <w:t xml:space="preserve"> (</w:t>
      </w:r>
      <w:r w:rsidRPr="00C4577A">
        <w:rPr>
          <w:i/>
          <w:iCs/>
        </w:rPr>
        <w:t>FCC</w:t>
      </w:r>
      <w:r w:rsidRPr="00C4577A">
        <w:t>) για τα πρότυπα των 19 ταχυτήτων (</w:t>
      </w:r>
      <w:r w:rsidRPr="00C4577A">
        <w:rPr>
          <w:i/>
          <w:iCs/>
        </w:rPr>
        <w:t>D</w:t>
      </w:r>
      <w:r w:rsidRPr="00C4577A">
        <w:rPr>
          <w:i/>
          <w:iCs/>
          <w:vertAlign w:val="subscript"/>
        </w:rPr>
        <w:t>3</w:t>
      </w:r>
      <w:r w:rsidRPr="00C4577A">
        <w:rPr>
          <w:i/>
          <w:iCs/>
        </w:rPr>
        <w:t>Q</w:t>
      </w:r>
      <w:r w:rsidRPr="00C4577A">
        <w:rPr>
          <w:i/>
          <w:iCs/>
          <w:vertAlign w:val="subscript"/>
        </w:rPr>
        <w:t>19</w:t>
      </w:r>
      <w:r w:rsidRPr="00C4577A">
        <w:t>). Στα επόμενα Σχήματα (</w:t>
      </w:r>
      <w:r>
        <w:t>6.2</w:t>
      </w:r>
      <w:r w:rsidRPr="00C4577A">
        <w:t>-</w:t>
      </w:r>
      <w:r>
        <w:fldChar w:fldCharType="begin"/>
      </w:r>
      <w:r w:rsidRPr="00697875">
        <w:instrText xml:space="preserve"> </w:instrText>
      </w:r>
      <w:r>
        <w:instrText>REF</w:instrText>
      </w:r>
      <w:r w:rsidRPr="00697875">
        <w:instrText xml:space="preserve"> _</w:instrText>
      </w:r>
      <w:r>
        <w:instrText>Ref</w:instrText>
      </w:r>
      <w:r w:rsidRPr="00697875">
        <w:instrText>24271852 \</w:instrText>
      </w:r>
      <w:r>
        <w:instrText>h</w:instrText>
      </w:r>
      <w:r w:rsidRPr="00697875">
        <w:instrText xml:space="preserve">  \* </w:instrText>
      </w:r>
      <w:r>
        <w:instrText>MERGEFORMAT</w:instrText>
      </w:r>
      <w:r w:rsidRPr="00697875">
        <w:instrText xml:space="preserve"> </w:instrText>
      </w:r>
      <w:r>
        <w:fldChar w:fldCharType="separate"/>
      </w:r>
      <w:r w:rsidR="00AB606F">
        <w:rPr>
          <w:b/>
          <w:bCs/>
          <w:lang w:val="en-US"/>
        </w:rPr>
        <w:t>Error</w:t>
      </w:r>
      <w:r w:rsidR="00AB606F" w:rsidRPr="00AB606F">
        <w:rPr>
          <w:b/>
          <w:bCs/>
        </w:rPr>
        <w:t xml:space="preserve">! </w:t>
      </w:r>
      <w:r w:rsidR="00AB606F">
        <w:rPr>
          <w:b/>
          <w:bCs/>
          <w:lang w:val="en-US"/>
        </w:rPr>
        <w:t>Reference</w:t>
      </w:r>
      <w:r w:rsidR="00AB606F" w:rsidRPr="00AB606F">
        <w:rPr>
          <w:b/>
          <w:bCs/>
        </w:rPr>
        <w:t xml:space="preserve"> </w:t>
      </w:r>
      <w:r w:rsidR="00AB606F">
        <w:rPr>
          <w:b/>
          <w:bCs/>
          <w:lang w:val="en-US"/>
        </w:rPr>
        <w:t>source</w:t>
      </w:r>
      <w:r w:rsidR="00AB606F" w:rsidRPr="00AB606F">
        <w:rPr>
          <w:b/>
          <w:bCs/>
        </w:rPr>
        <w:t xml:space="preserve"> </w:t>
      </w:r>
      <w:r w:rsidR="00AB606F">
        <w:rPr>
          <w:b/>
          <w:bCs/>
          <w:lang w:val="en-US"/>
        </w:rPr>
        <w:t>not</w:t>
      </w:r>
      <w:r w:rsidR="00AB606F" w:rsidRPr="00AB606F">
        <w:rPr>
          <w:b/>
          <w:bCs/>
        </w:rPr>
        <w:t xml:space="preserve"> </w:t>
      </w:r>
      <w:r w:rsidR="00AB606F">
        <w:rPr>
          <w:b/>
          <w:bCs/>
          <w:lang w:val="en-US"/>
        </w:rPr>
        <w:t>found</w:t>
      </w:r>
      <w:r w:rsidR="00AB606F" w:rsidRPr="00AB606F">
        <w:rPr>
          <w:b/>
          <w:bCs/>
        </w:rPr>
        <w:t>.</w:t>
      </w:r>
      <w:r>
        <w:fldChar w:fldCharType="end"/>
      </w:r>
      <w:r>
        <w:t>6.5</w:t>
      </w:r>
      <w:r w:rsidRPr="00C4577A">
        <w:t xml:space="preserve">) φαίνονται οι κυψελίδες </w:t>
      </w:r>
      <w:proofErr w:type="spellStart"/>
      <w:r w:rsidRPr="00C4577A">
        <w:t>Winger</w:t>
      </w:r>
      <w:proofErr w:type="spellEnd"/>
      <w:r w:rsidRPr="00C4577A">
        <w:t xml:space="preserve"> – </w:t>
      </w:r>
      <w:proofErr w:type="spellStart"/>
      <w:r w:rsidRPr="00C4577A">
        <w:t>Seitz</w:t>
      </w:r>
      <w:proofErr w:type="spellEnd"/>
      <w:r w:rsidRPr="00C4577A">
        <w:t>, που καταλαμβάνουν  ίδιο όγκο με τις θεμελιώδεις, αλλά περιέχουν μόνο ένα πλεγματικό σημείο</w:t>
      </w:r>
      <w:r>
        <w:t xml:space="preserve"> [22]</w:t>
      </w:r>
      <w:r w:rsidRPr="00C4577A">
        <w:t xml:space="preserve">. </w:t>
      </w:r>
    </w:p>
    <w:p w:rsidR="006065BB" w:rsidRPr="00C4577A" w:rsidRDefault="006065BB" w:rsidP="006065BB">
      <w:pPr>
        <w:widowControl w:val="0"/>
        <w:autoSpaceDE w:val="0"/>
        <w:autoSpaceDN w:val="0"/>
        <w:adjustRightInd w:val="0"/>
        <w:spacing w:line="360" w:lineRule="auto"/>
        <w:ind w:left="720"/>
        <w:jc w:val="both"/>
      </w:pPr>
      <w:r w:rsidRPr="00C4577A">
        <w:t xml:space="preserve">Κυβικό </w:t>
      </w:r>
      <w:proofErr w:type="spellStart"/>
      <w:r w:rsidRPr="00C4577A">
        <w:t>χωροκεντρωμένο</w:t>
      </w:r>
      <w:proofErr w:type="spellEnd"/>
      <w:r w:rsidRPr="00C4577A">
        <w:t xml:space="preserve"> </w:t>
      </w:r>
      <w:r w:rsidRPr="00C4577A">
        <w:rPr>
          <w:i/>
          <w:iCs/>
        </w:rPr>
        <w:t>D</w:t>
      </w:r>
      <w:r w:rsidRPr="00C4577A">
        <w:rPr>
          <w:i/>
          <w:iCs/>
          <w:vertAlign w:val="subscript"/>
        </w:rPr>
        <w:t>3</w:t>
      </w:r>
      <w:r w:rsidRPr="00C4577A">
        <w:rPr>
          <w:i/>
          <w:iCs/>
        </w:rPr>
        <w:t>Q</w:t>
      </w:r>
      <w:r w:rsidRPr="00C4577A">
        <w:rPr>
          <w:i/>
          <w:iCs/>
          <w:vertAlign w:val="subscript"/>
        </w:rPr>
        <w:t>15(α)</w:t>
      </w:r>
      <w:r w:rsidRPr="00C4577A">
        <w:t>:</w:t>
      </w:r>
    </w:p>
    <w:p w:rsidR="006065BB" w:rsidRPr="00C4577A" w:rsidRDefault="006065BB" w:rsidP="006065BB">
      <w:pPr>
        <w:widowControl w:val="0"/>
        <w:autoSpaceDE w:val="0"/>
        <w:autoSpaceDN w:val="0"/>
        <w:adjustRightInd w:val="0"/>
        <w:spacing w:line="360" w:lineRule="auto"/>
        <w:ind w:left="720"/>
        <w:jc w:val="both"/>
      </w:pPr>
      <w:bookmarkStart w:id="13" w:name="_Toc35832954"/>
      <w:r w:rsidRPr="00046258">
        <w:rPr>
          <w:b/>
          <w:noProof/>
          <w:lang w:val="en-US" w:eastAsia="en-US"/>
        </w:rPr>
        <w:pict>
          <v:group id="_x0000_s1140" style="position:absolute;left:0;text-align:left;margin-left:45pt;margin-top:9pt;width:374.35pt;height:313.2pt;z-index:251658240;mso-position-vertical-relative:line" coordorigin="2697,7416" coordsize="7487,6264">
            <v:group id="_x0000_s1141" style="position:absolute;left:2697;top:7416;width:7487;height:5940" coordorigin="2448,2016" coordsize="7488,5937" wrapcoords="10216 0 9956 164 9913 491 9999 873 10216 1745 10216 2618 7489 3327 7445 3545 7012 4364 5368 4800 4935 4964 4935 5236 4675 6109 2640 6982 2467 7255 2467 7473 2554 7855 2814 8727 2814 9600 563 9982 -43 10145 -43 11073 909 11345 2814 11345 2640 12218 2467 12491 2467 12709 2554 13091 2814 13964 2814 18327 2511 18764 2424 18982 2467 19364 3809 20073 4069 20073 4069 20564 6796 20945 9913 20945 9913 21164 10086 21600 10216 21600 10562 21600 10692 21600 10908 21164 10865 20945 10519 20073 11471 20073 13765 19473 13808 18327 14761 16582 15020 16582 15453 15982 15453 15709 16276 13964 16622 13964 17098 13418 17055 13091 16709 12218 16709 11345 20258 11345 21643 11127 21643 10145 21124 10036 16752 9600 17141 8618 16968 8236 16709 7855 16709 4364 16925 4364 17098 3873 17055 3436 15626 2618 10519 1745 10778 873 10908 545 10778 164 10562 0 10216 0">
              <v:group id="_x0000_s1142" style="position:absolute;left:3312;top:2920;width:5040;height:4464" coordorigin="3312,2920" coordsize="5040,4464">
                <v:group id="_x0000_s1143" style="position:absolute;left:3312;top:2920;width:5040;height:4464" coordorigin="3312,2920" coordsize="5040,4464">
                  <v:oval id="_x0000_s1144" style="position:absolute;left:5040;top:2920;width:288;height:288" fillcolor="gray"/>
                  <v:oval id="_x0000_s1145" style="position:absolute;left:3312;top:3928;width:288;height:288" fillcolor="gray"/>
                  <v:oval id="_x0000_s1146" style="position:absolute;left:8064;top:5512;width:288;height:288" fillcolor="gray"/>
                  <v:oval id="_x0000_s1147" style="position:absolute;left:8064;top:2920;width:288;height:288" fillcolor="gray"/>
                  <v:oval id="_x0000_s1148" style="position:absolute;left:3312;top:7096;width:288;height:288" fillcolor="gray"/>
                  <v:oval id="_x0000_s1149" style="position:absolute;left:6912;top:3928;width:288;height:288" fillcolor="gray"/>
                  <v:oval id="_x0000_s1150" style="position:absolute;left:5040;top:5512;width:288;height:288" fillcolor="gray"/>
                  <v:oval id="_x0000_s1151" style="position:absolute;left:6912;top:7096;width:288;height:288" fillcolor="gray"/>
                </v:group>
                <v:group id="_x0000_s1152" style="position:absolute;left:3456;top:3058;width:4752;height:4176" coordorigin="3600,3888" coordsize="4752,4176">
                  <v:line id="_x0000_s1153" style="position:absolute;flip:x" from="5328,5760" to="6192,6480" strokecolor="gray" strokeweight="1.5pt"/>
                  <v:line id="_x0000_s1154" style="position:absolute;flip:x" from="3600,5760" to="6192,8064" strokecolor="gray" strokeweight="1.5pt"/>
                  <v:line id="_x0000_s1155" style="position:absolute" from="6192,5760" to="8352,6480" strokecolor="gray" strokeweight="1.5pt"/>
                  <v:line id="_x0000_s1156" style="position:absolute" from="6192,5760" to="7200,8064" strokecolor="gray" strokeweight="1.5pt"/>
                  <v:line id="_x0000_s1157" style="position:absolute;flip:x y" from="3600,4896" to="6192,5760" strokecolor="gray" strokeweight="1.5pt"/>
                  <v:line id="_x0000_s1158" style="position:absolute;flip:x y" from="5328,3888" to="6192,5760" strokecolor="gray" strokeweight="1.5pt"/>
                  <v:line id="_x0000_s1159" style="position:absolute;flip:y" from="6192,3888" to="8352,5760" strokecolor="gray" strokeweight="1.5pt"/>
                </v:group>
              </v:group>
              <v:group id="_x0000_s1160" style="position:absolute;left:2448;top:2016;width:7488;height:5937" coordorigin="2448,2016" coordsize="7488,5937">
                <v:group id="_x0000_s1161" style="position:absolute;left:3456;top:3058;width:4752;height:4176" coordorigin="3600,3888" coordsize="4752,4176">
                  <v:group id="_x0000_s1162" style="position:absolute;left:3600;top:3888;width:4752;height:4176" coordorigin="3600,3888" coordsize="4752,4176">
                    <v:group id="_x0000_s1163" style="position:absolute;left:3600;top:3888;width:4752;height:4176" coordorigin="3600,3888" coordsize="4752,4176">
                      <v:line id="_x0000_s1164" style="position:absolute;flip:y" from="7200,3888" to="8352,4896">
                        <v:stroke dashstyle="dash"/>
                      </v:line>
                      <v:line id="_x0000_s1165" style="position:absolute;flip:y" from="3600,6480" to="5328,8064">
                        <v:stroke dashstyle="dash"/>
                      </v:line>
                      <v:rect id="_x0000_s1166" style="position:absolute;left:5328;top:3888;width:3024;height:2592" filled="f">
                        <v:stroke dashstyle="dash"/>
                      </v:rect>
                      <v:rect id="_x0000_s1167" style="position:absolute;left:3600;top:4896;width:3600;height:3168" filled="f">
                        <v:stroke dashstyle="dash"/>
                      </v:rect>
                      <v:line id="_x0000_s1168" style="position:absolute;flip:y" from="3600,3888" to="5328,4896">
                        <v:stroke dashstyle="dash"/>
                      </v:line>
                      <v:line id="_x0000_s1169" style="position:absolute;flip:y" from="7200,6480" to="8352,8064">
                        <v:stroke dashstyle="dash"/>
                      </v:line>
                    </v:group>
                    <v:group id="_x0000_s1170" style="position:absolute;left:3600;top:5184;width:4752;height:1152" coordorigin="3600,5184" coordsize="4752,1152">
                      <v:line id="_x0000_s1171" style="position:absolute;flip:y" from="3600,5184" to="5328,6336">
                        <v:stroke dashstyle="dash"/>
                      </v:line>
                      <v:line id="_x0000_s1172" style="position:absolute" from="3600,6336" to="7200,6336">
                        <v:stroke dashstyle="dash"/>
                      </v:line>
                      <v:line id="_x0000_s1173" style="position:absolute" from="5328,5184" to="8352,5184">
                        <v:stroke dashstyle="dash"/>
                      </v:line>
                      <v:line id="_x0000_s1174" style="position:absolute;flip:y" from="7200,5184" to="8352,6336">
                        <v:stroke dashstyle="dash"/>
                      </v:line>
                    </v:group>
                  </v:group>
                  <v:group id="_x0000_s1175" style="position:absolute;left:5328;top:3888;width:1440;height:4176" coordorigin="5328,3888" coordsize="1440,4176">
                    <v:line id="_x0000_s1176" style="position:absolute" from="6768,3888" to="6768,6480">
                      <v:stroke dashstyle="1 1"/>
                    </v:line>
                    <v:line id="_x0000_s1177" style="position:absolute" from="5328,4896" to="5328,8064">
                      <v:stroke dashstyle="1 1"/>
                    </v:line>
                    <v:line id="_x0000_s1178" style="position:absolute;flip:y" from="5328,3888" to="6768,4896">
                      <v:stroke dashstyle="1 1"/>
                    </v:line>
                    <v:line id="_x0000_s1179" style="position:absolute;flip:y" from="5328,6480" to="6768,8064">
                      <v:stroke dashstyle="1 1"/>
                    </v:line>
                  </v:group>
                </v:group>
                <v:group id="_x0000_s1180" style="position:absolute;left:2448;top:2016;width:7488;height:5937" coordorigin="2448,2016" coordsize="7488,5937">
                  <v:group id="_x0000_s1181" style="position:absolute;left:3312;top:2914;width:5040;height:4464" coordorigin="3312,2914" coordsize="5040,4464">
                    <v:oval id="_x0000_s1182" style="position:absolute;left:3312;top:5362;width:288;height:288"/>
                    <v:oval id="_x0000_s1183" style="position:absolute;left:6912;top:5362;width:288;height:288"/>
                    <v:oval id="_x0000_s1184" style="position:absolute;left:8064;top:4210;width:288;height:288"/>
                    <v:oval id="_x0000_s1185" style="position:absolute;left:5040;top:4210;width:288;height:288"/>
                    <v:oval id="_x0000_s1186" style="position:absolute;left:7488;top:6226;width:288;height:288"/>
                    <v:oval id="_x0000_s1187" style="position:absolute;left:5040;top:7090;width:288;height:288"/>
                    <v:oval id="_x0000_s1188" style="position:absolute;left:6480;top:2914;width:288;height:288"/>
                    <v:oval id="_x0000_s1189" style="position:absolute;left:5040;top:3922;width:288;height:288"/>
                    <v:oval id="_x0000_s1190" style="position:absolute;left:6480;top:5506;width:288;height:288"/>
                    <v:oval id="_x0000_s1191" style="position:absolute;left:4176;top:3346;width:288;height:288"/>
                    <v:oval id="_x0000_s1192" style="position:absolute;left:7488;top:3346;width:288;height:288"/>
                    <v:oval id="_x0000_s1193" style="position:absolute;left:4176;top:6226;width:288;height:288"/>
                  </v:group>
                  <v:group id="_x0000_s1194" style="position:absolute;left:2448;top:2016;width:7488;height:5937" coordorigin="2448,2016" coordsize="7488,5937">
                    <v:group id="_x0000_s1195" style="position:absolute;left:2448;top:2016;width:7488;height:5937" coordorigin="2448,2016" coordsize="7488,5937">
                      <v:line id="_x0000_s1196" style="position:absolute" from="6048,4930" to="9792,4930" strokeweight="3pt"/>
                      <v:line id="_x0000_s1197" style="position:absolute" from="2592,4930" to="6048,4930" strokeweight="3pt"/>
                      <v:line id="_x0000_s1198" style="position:absolute;flip:y" from="6048,2160" to="6048,4896" strokeweight="3pt"/>
                      <v:line id="_x0000_s1199" style="position:absolute;flip:y" from="6048,4930" to="6048,7810" strokeweight="3pt"/>
                      <v:line id="_x0000_s1200" style="position:absolute;flip:y" from="6048,2880" to="7776,4896" strokeweight="3pt"/>
                      <v:line id="_x0000_s1201" style="position:absolute;flip:y" from="4032,4930" to="6048,7522" strokeweight="3pt"/>
                      <v:group id="_x0000_s1202" style="position:absolute;left:2448;top:2016;width:7488;height:5937" coordorigin="2448,2016" coordsize="7488,5937">
                        <v:group id="_x0000_s1203" style="position:absolute;left:2448;top:2016;width:7488;height:5937" coordorigin="2448,2016" coordsize="7488,5937">
                          <v:oval id="_x0000_s1204" style="position:absolute;left:9648;top:4786;width:288;height:288" fillcolor="black"/>
                          <v:oval id="_x0000_s1205" style="position:absolute;left:2448;top:4786;width:288;height:288" fillcolor="black"/>
                          <v:oval id="_x0000_s1206" style="position:absolute;left:5904;top:2016;width:288;height:288" fillcolor="black"/>
                          <v:oval id="_x0000_s1207" style="position:absolute;left:7632;top:2736;width:288;height:288" fillcolor="black"/>
                          <v:oval id="_x0000_s1208" style="position:absolute;left:3888;top:7378;width:288;height:288" fillcolor="black"/>
                          <v:oval id="_x0000_s1209" style="position:absolute;left:5904;top:7665;width:288;height:288" fillcolor="black"/>
                        </v:group>
                        <v:oval id="_x0000_s1210" style="position:absolute;left:5904;top:4786;width:288;height:288" fillcolor="black"/>
                      </v:group>
                    </v:group>
                    <v:line id="_x0000_s1211" style="position:absolute;flip:y" from="6048,4066" to="7056,4930" strokecolor="gray" strokeweight="1.5pt"/>
                  </v:group>
                </v:group>
              </v:group>
            </v:group>
            <v:group id="_x0000_s1212" style="position:absolute;left:8277;top:12298;width:1382;height:1382" coordorigin="9072,5616" coordsize="1728,1728">
              <o:lock v:ext="edit" aspectratio="t"/>
              <v:group id="_x0000_s1213" style="position:absolute;left:9504;top:5904;width:1008;height:1008" coordorigin="9504,5904" coordsize="1008,1008">
                <o:lock v:ext="edit" aspectratio="t"/>
                <v:line id="_x0000_s1214" style="position:absolute" from="9504,6912" to="10512,6912">
                  <v:stroke endarrow="open"/>
                  <o:lock v:ext="edit" aspectratio="t"/>
                </v:line>
                <v:line id="_x0000_s1215" style="position:absolute;rotation:-5890790fd" from="9001,6407" to="10009,6408">
                  <v:stroke endarrow="open"/>
                  <o:lock v:ext="edit" aspectratio="t"/>
                </v:line>
                <v:line id="_x0000_s1216" style="position:absolute;flip:y" from="9504,6192" to="9936,6912">
                  <v:stroke dashstyle="longDash" endarrow="open"/>
                  <o:lock v:ext="edit" aspectratio="t"/>
                </v:line>
              </v:group>
              <v:group id="_x0000_s1217" style="position:absolute;left:9072;top:5616;width:1728;height:1728" coordorigin="9072,5616" coordsize="1728,1728">
                <o:lock v:ext="edit" aspectratio="t"/>
                <v:shape id="_x0000_s1218" type="#_x0000_t202" style="position:absolute;left:10368;top:6912;width:432;height:432" filled="f" stroked="f">
                  <o:lock v:ext="edit" aspectratio="t"/>
                  <v:textbox style="mso-next-textbox:#_x0000_s1218">
                    <w:txbxContent>
                      <w:p w:rsidR="006065BB" w:rsidRDefault="006065BB" w:rsidP="006065BB">
                        <w:pPr>
                          <w:autoSpaceDE w:val="0"/>
                          <w:autoSpaceDN w:val="0"/>
                          <w:adjustRightInd w:val="0"/>
                          <w:rPr>
                            <w:color w:val="000000"/>
                            <w:sz w:val="16"/>
                          </w:rPr>
                        </w:pPr>
                        <w:r>
                          <w:rPr>
                            <w:color w:val="000000"/>
                            <w:sz w:val="16"/>
                          </w:rPr>
                          <w:t>x</w:t>
                        </w:r>
                      </w:p>
                    </w:txbxContent>
                  </v:textbox>
                </v:shape>
                <v:shape id="_x0000_s1219" type="#_x0000_t202" style="position:absolute;left:9936;top:5760;width:432;height:432" filled="f" stroked="f">
                  <o:lock v:ext="edit" aspectratio="t"/>
                  <v:textbox style="mso-next-textbox:#_x0000_s1219">
                    <w:txbxContent>
                      <w:p w:rsidR="006065BB" w:rsidRDefault="006065BB" w:rsidP="006065BB">
                        <w:pPr>
                          <w:autoSpaceDE w:val="0"/>
                          <w:autoSpaceDN w:val="0"/>
                          <w:adjustRightInd w:val="0"/>
                          <w:rPr>
                            <w:color w:val="000000"/>
                            <w:sz w:val="16"/>
                          </w:rPr>
                        </w:pPr>
                        <w:r>
                          <w:rPr>
                            <w:color w:val="000000"/>
                            <w:sz w:val="16"/>
                          </w:rPr>
                          <w:t>y</w:t>
                        </w:r>
                      </w:p>
                    </w:txbxContent>
                  </v:textbox>
                </v:shape>
                <v:shape id="_x0000_s1220" type="#_x0000_t202" style="position:absolute;left:9072;top:5616;width:432;height:432" filled="f" stroked="f">
                  <o:lock v:ext="edit" aspectratio="t"/>
                  <v:textbox style="mso-next-textbox:#_x0000_s1220">
                    <w:txbxContent>
                      <w:p w:rsidR="006065BB" w:rsidRDefault="006065BB" w:rsidP="006065BB">
                        <w:pPr>
                          <w:autoSpaceDE w:val="0"/>
                          <w:autoSpaceDN w:val="0"/>
                          <w:adjustRightInd w:val="0"/>
                          <w:rPr>
                            <w:color w:val="000000"/>
                            <w:sz w:val="16"/>
                          </w:rPr>
                        </w:pPr>
                        <w:r>
                          <w:rPr>
                            <w:color w:val="000000"/>
                            <w:sz w:val="16"/>
                          </w:rPr>
                          <w:t>z</w:t>
                        </w:r>
                      </w:p>
                    </w:txbxContent>
                  </v:textbox>
                </v:shape>
              </v:group>
            </v:group>
            <w10:wrap type="topAndBottom"/>
          </v:group>
        </w:pict>
      </w:r>
      <w:bookmarkStart w:id="14" w:name="_Toc495757178"/>
      <w:r w:rsidRPr="00C4577A">
        <w:rPr>
          <w:b/>
        </w:rPr>
        <w:t xml:space="preserve">Σχήμα </w:t>
      </w:r>
      <w:r>
        <w:rPr>
          <w:b/>
        </w:rPr>
        <w:t>6.</w:t>
      </w:r>
      <w:r w:rsidRPr="00C4577A">
        <w:rPr>
          <w:b/>
        </w:rPr>
        <w:t>3:</w:t>
      </w:r>
      <w:r w:rsidRPr="00C4577A">
        <w:rPr>
          <w:bCs/>
        </w:rPr>
        <w:tab/>
      </w:r>
      <w:r w:rsidRPr="00C4577A">
        <w:t xml:space="preserve">Θεμελιώδης κυψελίδα του κυβικού </w:t>
      </w:r>
      <w:proofErr w:type="spellStart"/>
      <w:r w:rsidRPr="00C4577A">
        <w:t>χωροκεντρωμένου</w:t>
      </w:r>
      <w:proofErr w:type="spellEnd"/>
      <w:r w:rsidRPr="00C4577A">
        <w:t xml:space="preserve"> δικτύου</w:t>
      </w:r>
      <w:bookmarkEnd w:id="13"/>
      <w:bookmarkEnd w:id="14"/>
    </w:p>
    <w:p w:rsidR="006065BB" w:rsidRPr="00C4577A" w:rsidRDefault="006065BB" w:rsidP="006065BB">
      <w:pPr>
        <w:pStyle w:val="equation0"/>
        <w:spacing w:line="360" w:lineRule="auto"/>
        <w:rPr>
          <w:bCs/>
          <w:kern w:val="32"/>
          <w:szCs w:val="32"/>
          <w:lang w:val="el-GR"/>
        </w:rPr>
      </w:pPr>
    </w:p>
    <w:p w:rsidR="006065BB" w:rsidRPr="00C4577A" w:rsidRDefault="006065BB" w:rsidP="00FD01C7">
      <w:pPr>
        <w:keepNext/>
        <w:keepLines/>
        <w:widowControl w:val="0"/>
        <w:autoSpaceDE w:val="0"/>
        <w:autoSpaceDN w:val="0"/>
        <w:adjustRightInd w:val="0"/>
        <w:spacing w:line="360" w:lineRule="auto"/>
        <w:ind w:left="720"/>
        <w:jc w:val="both"/>
        <w:rPr>
          <w:bCs/>
          <w:kern w:val="32"/>
          <w:szCs w:val="32"/>
        </w:rPr>
      </w:pPr>
      <w:r w:rsidRPr="00C4577A">
        <w:rPr>
          <w:i/>
          <w:iCs/>
        </w:rPr>
        <w:lastRenderedPageBreak/>
        <w:t>D</w:t>
      </w:r>
      <w:r w:rsidRPr="00C4577A">
        <w:rPr>
          <w:i/>
          <w:iCs/>
          <w:vertAlign w:val="subscript"/>
        </w:rPr>
        <w:t>3</w:t>
      </w:r>
      <w:r w:rsidRPr="00C4577A">
        <w:rPr>
          <w:i/>
          <w:iCs/>
        </w:rPr>
        <w:t>Q</w:t>
      </w:r>
      <w:r w:rsidRPr="00C4577A">
        <w:rPr>
          <w:i/>
          <w:iCs/>
          <w:vertAlign w:val="subscript"/>
        </w:rPr>
        <w:t>15(β)</w:t>
      </w:r>
      <w:r w:rsidRPr="00C4577A">
        <w:t>:</w:t>
      </w:r>
    </w:p>
    <w:bookmarkStart w:id="15" w:name="_Toc35832955"/>
    <w:bookmarkStart w:id="16" w:name="_Toc495757180"/>
    <w:bookmarkStart w:id="17" w:name="_Toc495751387"/>
    <w:bookmarkStart w:id="18" w:name="_Toc495753197"/>
    <w:bookmarkStart w:id="19" w:name="_Toc495757179"/>
    <w:bookmarkEnd w:id="17"/>
    <w:bookmarkEnd w:id="18"/>
    <w:bookmarkEnd w:id="19"/>
    <w:p w:rsidR="00FD01C7" w:rsidRDefault="00FD01C7" w:rsidP="00FD01C7">
      <w:pPr>
        <w:pStyle w:val="figure0"/>
        <w:jc w:val="center"/>
        <w:rPr>
          <w:b/>
          <w:lang w:val="en-US"/>
        </w:rPr>
      </w:pPr>
      <w:r w:rsidRPr="00046258">
        <w:rPr>
          <w:rFonts w:cs="Times New Roman"/>
          <w:noProof/>
        </w:rPr>
      </w:r>
      <w:r>
        <w:rPr>
          <w:b/>
        </w:rPr>
        <w:pict>
          <v:group id="_x0000_s1062" style="width:315pt;height:249.1pt;mso-position-horizontal-relative:char;mso-position-vertical-relative:line" coordorigin="3597,1080" coordsize="6300,4982">
            <v:group id="_x0000_s1063" style="position:absolute;left:8515;top:4680;width:1382;height:1382" coordorigin="9072,5616" coordsize="1728,1728">
              <o:lock v:ext="edit" aspectratio="t"/>
              <v:group id="_x0000_s1064" style="position:absolute;left:9504;top:5904;width:1008;height:1008" coordorigin="9504,5904" coordsize="1008,1008">
                <o:lock v:ext="edit" aspectratio="t"/>
                <v:line id="_x0000_s1065" style="position:absolute" from="9504,6912" to="10512,6912">
                  <v:stroke endarrow="open"/>
                  <o:lock v:ext="edit" aspectratio="t"/>
                </v:line>
                <v:line id="_x0000_s1066" style="position:absolute;rotation:-5890790fd" from="9001,6407" to="10009,6408">
                  <v:stroke endarrow="open"/>
                  <o:lock v:ext="edit" aspectratio="t"/>
                </v:line>
                <v:line id="_x0000_s1067" style="position:absolute;flip:y" from="9504,6192" to="9936,6912">
                  <v:stroke dashstyle="longDash" endarrow="open"/>
                  <o:lock v:ext="edit" aspectratio="t"/>
                </v:line>
              </v:group>
              <v:group id="_x0000_s1068" style="position:absolute;left:9072;top:5616;width:1728;height:1728" coordorigin="9072,5616" coordsize="1728,1728">
                <o:lock v:ext="edit" aspectratio="t"/>
                <v:shape id="_x0000_s1069" type="#_x0000_t202" style="position:absolute;left:10368;top:6912;width:432;height:432" filled="f" stroked="f">
                  <o:lock v:ext="edit" aspectratio="t"/>
                  <v:textbox style="mso-next-textbox:#_x0000_s1069">
                    <w:txbxContent>
                      <w:p w:rsidR="006065BB" w:rsidRDefault="006065BB" w:rsidP="006065BB">
                        <w:pPr>
                          <w:autoSpaceDE w:val="0"/>
                          <w:autoSpaceDN w:val="0"/>
                          <w:adjustRightInd w:val="0"/>
                          <w:rPr>
                            <w:color w:val="000000"/>
                            <w:sz w:val="16"/>
                          </w:rPr>
                        </w:pPr>
                        <w:r>
                          <w:rPr>
                            <w:color w:val="000000"/>
                            <w:sz w:val="16"/>
                          </w:rPr>
                          <w:t>x</w:t>
                        </w:r>
                      </w:p>
                    </w:txbxContent>
                  </v:textbox>
                </v:shape>
                <v:shape id="_x0000_s1070" type="#_x0000_t202" style="position:absolute;left:9936;top:5760;width:432;height:432" filled="f" stroked="f">
                  <o:lock v:ext="edit" aspectratio="t"/>
                  <v:textbox style="mso-next-textbox:#_x0000_s1070">
                    <w:txbxContent>
                      <w:p w:rsidR="006065BB" w:rsidRDefault="006065BB" w:rsidP="006065BB">
                        <w:pPr>
                          <w:autoSpaceDE w:val="0"/>
                          <w:autoSpaceDN w:val="0"/>
                          <w:adjustRightInd w:val="0"/>
                          <w:rPr>
                            <w:color w:val="000000"/>
                            <w:sz w:val="16"/>
                          </w:rPr>
                        </w:pPr>
                        <w:r>
                          <w:rPr>
                            <w:color w:val="000000"/>
                            <w:sz w:val="16"/>
                          </w:rPr>
                          <w:t>y</w:t>
                        </w:r>
                      </w:p>
                    </w:txbxContent>
                  </v:textbox>
                </v:shape>
                <v:shape id="_x0000_s1071" type="#_x0000_t202" style="position:absolute;left:9072;top:5616;width:432;height:432" filled="f" stroked="f">
                  <o:lock v:ext="edit" aspectratio="t"/>
                  <v:textbox style="mso-next-textbox:#_x0000_s1071">
                    <w:txbxContent>
                      <w:p w:rsidR="006065BB" w:rsidRDefault="006065BB" w:rsidP="006065BB">
                        <w:pPr>
                          <w:autoSpaceDE w:val="0"/>
                          <w:autoSpaceDN w:val="0"/>
                          <w:adjustRightInd w:val="0"/>
                          <w:rPr>
                            <w:color w:val="000000"/>
                            <w:sz w:val="16"/>
                          </w:rPr>
                        </w:pPr>
                        <w:r>
                          <w:rPr>
                            <w:color w:val="000000"/>
                            <w:sz w:val="16"/>
                          </w:rPr>
                          <w:t>z</w:t>
                        </w:r>
                      </w:p>
                    </w:txbxContent>
                  </v:textbox>
                </v:shape>
              </v:group>
            </v:group>
            <v:group id="_x0000_s1072" style="position:absolute;left:3597;top:1080;width:5040;height:4465" coordorigin="2103,1915" coordsize="2016,1786">
              <v:line id="_x0000_s1073" style="position:absolute;flip:y" from="3197,1971" to="4061,2721" strokecolor="gray" strokeweight="1.5pt"/>
              <v:group id="_x0000_s1074" style="position:absolute;left:2160;top:1971;width:1901;height:1671" coordorigin="3600,3888" coordsize="4752,4176">
                <v:group id="_x0000_s1075" style="position:absolute;left:3600;top:3888;width:4752;height:4176" coordorigin="3600,3888" coordsize="4752,4176">
                  <v:group id="_x0000_s1076" style="position:absolute;left:3600;top:3888;width:4752;height:4176" coordorigin="3600,3888" coordsize="4752,4176">
                    <v:line id="_x0000_s1077" style="position:absolute;flip:y" from="7200,3888" to="8352,4896">
                      <v:stroke dashstyle="dash"/>
                    </v:line>
                    <v:line id="_x0000_s1078" style="position:absolute;flip:y" from="3600,6480" to="5328,8064">
                      <v:stroke dashstyle="dash"/>
                    </v:line>
                    <v:rect id="_x0000_s1079" style="position:absolute;left:5328;top:3888;width:3024;height:2592" filled="f">
                      <v:stroke dashstyle="dash"/>
                    </v:rect>
                    <v:rect id="_x0000_s1080" style="position:absolute;left:3600;top:4896;width:3600;height:3168" filled="f">
                      <v:stroke dashstyle="dash"/>
                    </v:rect>
                    <v:line id="_x0000_s1081" style="position:absolute;flip:y" from="3600,3888" to="5328,4896">
                      <v:stroke dashstyle="dash"/>
                    </v:line>
                    <v:line id="_x0000_s1082" style="position:absolute;flip:y" from="7200,6480" to="8352,8064">
                      <v:stroke dashstyle="dash"/>
                    </v:line>
                  </v:group>
                  <v:group id="_x0000_s1083" style="position:absolute;left:3600;top:5184;width:4752;height:1152" coordorigin="3600,5184" coordsize="4752,1152">
                    <v:line id="_x0000_s1084" style="position:absolute;flip:y" from="3600,5184" to="5328,6336">
                      <v:stroke dashstyle="dash"/>
                    </v:line>
                    <v:line id="_x0000_s1085" style="position:absolute" from="3600,6336" to="7200,6336">
                      <v:stroke dashstyle="dash"/>
                    </v:line>
                    <v:line id="_x0000_s1086" style="position:absolute" from="5328,5184" to="8352,5184">
                      <v:stroke dashstyle="dash"/>
                    </v:line>
                    <v:line id="_x0000_s1087" style="position:absolute;flip:y" from="7200,5184" to="8352,6336">
                      <v:stroke dashstyle="dash"/>
                    </v:line>
                  </v:group>
                </v:group>
                <v:group id="_x0000_s1088" style="position:absolute;left:5328;top:3888;width:1440;height:4176" coordorigin="5328,3888" coordsize="1440,4176">
                  <v:line id="_x0000_s1089" style="position:absolute" from="6768,3888" to="6768,6480">
                    <v:stroke dashstyle="1 1"/>
                  </v:line>
                  <v:line id="_x0000_s1090" style="position:absolute" from="5328,4896" to="5328,8064">
                    <v:stroke dashstyle="1 1"/>
                  </v:line>
                  <v:line id="_x0000_s1091" style="position:absolute;flip:y" from="5328,3888" to="6768,4896">
                    <v:stroke dashstyle="1 1"/>
                  </v:line>
                  <v:line id="_x0000_s1092" style="position:absolute;flip:y" from="5328,6480" to="6768,8064">
                    <v:stroke dashstyle="1 1"/>
                  </v:line>
                </v:group>
              </v:group>
              <v:group id="_x0000_s1093" style="position:absolute;left:2103;top:1915;width:2016;height:1784" coordorigin="3456,3744" coordsize="5040,4464">
                <v:oval id="_x0000_s1094" style="position:absolute;left:3456;top:6192;width:288;height:288"/>
                <v:oval id="_x0000_s1095" style="position:absolute;left:7056;top:6192;width:288;height:288"/>
                <v:oval id="_x0000_s1096" style="position:absolute;left:8208;top:5040;width:288;height:288"/>
                <v:oval id="_x0000_s1097" style="position:absolute;left:5184;top:5040;width:288;height:288"/>
                <v:oval id="_x0000_s1098" style="position:absolute;left:7632;top:7056;width:288;height:288"/>
                <v:oval id="_x0000_s1099" style="position:absolute;left:5184;top:7920;width:288;height:288"/>
                <v:oval id="_x0000_s1100" style="position:absolute;left:6624;top:3744;width:288;height:288"/>
                <v:oval id="_x0000_s1101" style="position:absolute;left:5184;top:4752;width:288;height:288"/>
                <v:oval id="_x0000_s1102" style="position:absolute;left:6624;top:6336;width:288;height:288"/>
                <v:oval id="_x0000_s1103" style="position:absolute;left:4320;top:4176;width:288;height:288"/>
                <v:oval id="_x0000_s1104" style="position:absolute;left:7632;top:4176;width:288;height:288"/>
                <v:oval id="_x0000_s1105" style="position:absolute;left:4320;top:7056;width:288;height:288"/>
              </v:group>
              <v:line id="_x0000_s1106" style="position:absolute;flip:x" from="2852,2721" to="3197,3008" strokecolor="gray" strokeweight="1.5pt"/>
              <v:line id="_x0000_s1107" style="position:absolute;flip:x" from="2160,2721" to="3197,3642" strokecolor="gray" strokeweight="1.5pt"/>
              <v:line id="_x0000_s1108" style="position:absolute" from="3197,2721" to="4061,3008" strokecolor="gray" strokeweight="1.5pt"/>
              <v:line id="_x0000_s1109" style="position:absolute" from="3197,2721" to="3600,3642" strokecolor="gray" strokeweight="1.5pt"/>
              <v:line id="_x0000_s1110" style="position:absolute;flip:x y" from="2160,2375" to="3197,2721" strokecolor="gray" strokeweight="1.5pt"/>
              <v:line id="_x0000_s1111" style="position:absolute;flip:x y" from="2852,1971" to="3197,2721" strokecolor="gray" strokeweight="1.5pt"/>
              <v:group id="_x0000_s1112" style="position:absolute;left:2448;top:2087;width:1440;height:1209" coordorigin="4320,4176" coordsize="3600,3024">
                <v:group id="_x0000_s1113" style="position:absolute;left:4320;top:4176;width:3600;height:3024" coordorigin="4320,4176" coordsize="3600,3024">
                  <v:group id="_x0000_s1114" style="position:absolute;left:4320;top:4176;width:3600;height:3024" coordorigin="4320,4176" coordsize="3600,3024">
                    <v:group id="_x0000_s1115" style="position:absolute;left:4464;top:4320;width:3312;height:2736" coordorigin="4464,4320" coordsize="3312,2736">
                      <v:line id="_x0000_s1116" style="position:absolute" from="6192,5760" to="7776,5760" strokeweight="3pt"/>
                      <v:line id="_x0000_s1117" style="position:absolute" from="4464,5760" to="6192,5760" strokeweight="3pt"/>
                      <v:line id="_x0000_s1118" style="position:absolute;flip:y" from="6192,4320" to="6192,5760" strokeweight="3pt"/>
                      <v:line id="_x0000_s1119" style="position:absolute;flip:y" from="6192,5760" to="6192,7056" strokeweight="3pt"/>
                      <v:line id="_x0000_s1120" style="position:absolute;flip:y" from="6192,5184" to="6768,5760" strokeweight="3pt"/>
                      <v:line id="_x0000_s1121" style="position:absolute;flip:y" from="5616,5760" to="6192,6336" strokeweight="3pt"/>
                    </v:group>
                    <v:group id="_x0000_s1122" style="position:absolute;left:4320;top:4176;width:3600;height:3024" coordorigin="4320,4176" coordsize="3600,3024">
                      <v:oval id="_x0000_s1123" style="position:absolute;left:7632;top:5616;width:288;height:288" fillcolor="black"/>
                      <v:oval id="_x0000_s1124" style="position:absolute;left:4320;top:5616;width:288;height:288" fillcolor="black"/>
                      <v:oval id="_x0000_s1125" style="position:absolute;left:6048;top:4176;width:288;height:288" fillcolor="black"/>
                      <v:oval id="_x0000_s1126" style="position:absolute;left:6624;top:5040;width:288;height:288" fillcolor="black"/>
                      <v:oval id="_x0000_s1127" style="position:absolute;left:5472;top:6192;width:288;height:288" fillcolor="black"/>
                      <v:oval id="_x0000_s1128" style="position:absolute;left:6048;top:6912;width:288;height:288" fillcolor="black"/>
                    </v:group>
                  </v:group>
                  <v:oval id="_x0000_s1129" style="position:absolute;left:6048;top:5616;width:288;height:288" fillcolor="black"/>
                </v:group>
                <v:line id="_x0000_s1130" style="position:absolute;flip:y" from="6192,4896" to="7200,5760" strokecolor="gray" strokeweight="1.5pt"/>
              </v:group>
              <v:group id="_x0000_s1131" style="position:absolute;left:2103;top:1916;width:2016;height:1785" coordorigin="3456,3744" coordsize="5040,4464">
                <v:oval id="_x0000_s1132" style="position:absolute;left:5184;top:3744;width:288;height:288" fillcolor="gray"/>
                <v:oval id="_x0000_s1133" style="position:absolute;left:3456;top:4752;width:288;height:288" fillcolor="gray"/>
                <v:oval id="_x0000_s1134" style="position:absolute;left:8208;top:6336;width:288;height:288" fillcolor="gray"/>
                <v:oval id="_x0000_s1135" style="position:absolute;left:8208;top:3744;width:288;height:288" fillcolor="gray"/>
                <v:oval id="_x0000_s1136" style="position:absolute;left:3456;top:7920;width:288;height:288" fillcolor="gray"/>
                <v:oval id="_x0000_s1137" style="position:absolute;left:7056;top:4752;width:288;height:288" fillcolor="gray"/>
                <v:oval id="_x0000_s1138" style="position:absolute;left:5184;top:6336;width:288;height:288" fillcolor="gray"/>
                <v:oval id="_x0000_s1139" style="position:absolute;left:7056;top:7920;width:288;height:288" fillcolor="gray"/>
              </v:group>
            </v:group>
            <w10:wrap type="none"/>
            <w10:anchorlock/>
          </v:group>
        </w:pict>
      </w:r>
    </w:p>
    <w:p w:rsidR="006065BB" w:rsidRPr="00C4577A" w:rsidRDefault="006065BB" w:rsidP="006065BB">
      <w:pPr>
        <w:pStyle w:val="figure0"/>
        <w:jc w:val="left"/>
      </w:pPr>
      <w:r w:rsidRPr="00C4577A">
        <w:rPr>
          <w:b/>
        </w:rPr>
        <w:t xml:space="preserve">Σχήμα </w:t>
      </w:r>
      <w:r>
        <w:rPr>
          <w:b/>
        </w:rPr>
        <w:t>6.</w:t>
      </w:r>
      <w:r w:rsidRPr="00C4577A">
        <w:rPr>
          <w:b/>
        </w:rPr>
        <w:t>4:</w:t>
      </w:r>
      <w:r w:rsidRPr="00C4577A">
        <w:rPr>
          <w:b/>
          <w:bCs w:val="0"/>
        </w:rPr>
        <w:tab/>
      </w:r>
      <w:r w:rsidRPr="00C4577A">
        <w:t xml:space="preserve">Θεμελιώδης κυψελίδα της εναλλακτικής μορφής του κυβικού </w:t>
      </w:r>
      <w:proofErr w:type="spellStart"/>
      <w:r w:rsidRPr="00C4577A">
        <w:t>χωροκεντρωμένου</w:t>
      </w:r>
      <w:proofErr w:type="spellEnd"/>
      <w:r w:rsidRPr="00C4577A">
        <w:t xml:space="preserve"> δικτύου που χρησιμοποιείται στα πρότυπα</w:t>
      </w:r>
      <w:bookmarkEnd w:id="15"/>
      <w:bookmarkEnd w:id="16"/>
    </w:p>
    <w:p w:rsidR="006065BB" w:rsidRPr="00C4577A" w:rsidRDefault="006065BB" w:rsidP="006065BB">
      <w:pPr>
        <w:spacing w:line="360" w:lineRule="auto"/>
      </w:pPr>
    </w:p>
    <w:p w:rsidR="006065BB" w:rsidRPr="00C4577A" w:rsidRDefault="006065BB" w:rsidP="006065BB">
      <w:pPr>
        <w:widowControl w:val="0"/>
        <w:autoSpaceDE w:val="0"/>
        <w:autoSpaceDN w:val="0"/>
        <w:adjustRightInd w:val="0"/>
        <w:spacing w:line="360" w:lineRule="auto"/>
        <w:ind w:left="720"/>
        <w:jc w:val="both"/>
      </w:pPr>
      <w:r w:rsidRPr="00C4577A">
        <w:t xml:space="preserve">Κυβικό </w:t>
      </w:r>
      <w:proofErr w:type="spellStart"/>
      <w:r w:rsidRPr="00C4577A">
        <w:t>εδροκεντρωμένο</w:t>
      </w:r>
      <w:proofErr w:type="spellEnd"/>
      <w:r w:rsidRPr="00C4577A">
        <w:t xml:space="preserve"> </w:t>
      </w:r>
      <w:r w:rsidRPr="00C4577A">
        <w:rPr>
          <w:i/>
          <w:iCs/>
        </w:rPr>
        <w:t>D</w:t>
      </w:r>
      <w:r w:rsidRPr="00C4577A">
        <w:rPr>
          <w:i/>
          <w:iCs/>
          <w:vertAlign w:val="subscript"/>
        </w:rPr>
        <w:t>3</w:t>
      </w:r>
      <w:r w:rsidRPr="00C4577A">
        <w:rPr>
          <w:i/>
          <w:iCs/>
        </w:rPr>
        <w:t>Q</w:t>
      </w:r>
      <w:r w:rsidRPr="00C4577A">
        <w:rPr>
          <w:i/>
          <w:iCs/>
          <w:vertAlign w:val="subscript"/>
        </w:rPr>
        <w:t>19</w:t>
      </w:r>
      <w:r w:rsidRPr="00C4577A">
        <w:t>:</w:t>
      </w:r>
    </w:p>
    <w:p w:rsidR="006065BB" w:rsidRPr="00C4577A" w:rsidRDefault="006065BB" w:rsidP="006065BB">
      <w:pPr>
        <w:pStyle w:val="figure0"/>
        <w:jc w:val="center"/>
      </w:pPr>
      <w:bookmarkStart w:id="20" w:name="_Toc35832956"/>
      <w:r w:rsidRPr="00046258">
        <w:rPr>
          <w:b/>
          <w:noProof/>
        </w:rPr>
        <w:pict>
          <v:group id="_x0000_s1221" style="position:absolute;left:0;text-align:left;margin-left:63pt;margin-top:11.7pt;width:321.1pt;height:240.3pt;z-index:251658240;mso-position-vertical-relative:line" coordorigin="3057,8816" coordsize="6422,4806">
            <v:group id="_x0000_s1222" style="position:absolute;left:3057;top:8816;width:5040;height:4463" coordorigin="3095,1354" coordsize="5040,4463">
              <v:group id="_x0000_s1223" style="position:absolute;left:3240;top:1499;width:4753;height:4172" coordorigin="3600,3888" coordsize="4752,4176">
                <v:line id="_x0000_s1224" style="position:absolute;flip:x y" from="5328,5184" to="6192,5760" strokeweight="1.5pt"/>
                <v:line id="_x0000_s1225" style="position:absolute;flip:x" from="3600,5760" to="6192,6336" strokeweight="1.5pt"/>
                <v:line id="_x0000_s1226" style="position:absolute" from="6192,5760" to="7200,6336" strokeweight="1.5pt"/>
                <v:line id="_x0000_s1227" style="position:absolute;flip:y" from="6192,5184" to="8352,5760" strokeweight="1.5pt"/>
                <v:line id="_x0000_s1228" style="position:absolute;flip:y" from="6192,4464" to="7632,5760" strokeweight="1.5pt"/>
                <v:line id="_x0000_s1229" style="position:absolute;flip:x y" from="5328,4896" to="6192,5760" strokeweight="1.5pt"/>
                <v:line id="_x0000_s1230" style="position:absolute;flip:y" from="6192,3888" to="6768,5760" strokeweight="1.5pt"/>
                <v:line id="_x0000_s1231" style="position:absolute;flip:x y" from="4608,4320" to="6192,5760" strokeweight="1.5pt"/>
                <v:line id="_x0000_s1232" style="position:absolute;flip:x" from="4608,5760" to="6192,7200" strokeweight="1.5pt"/>
                <v:line id="_x0000_s1233" style="position:absolute" from="6192,5760" to="6768,6480" strokeweight="1.5pt"/>
                <v:line id="_x0000_s1234" style="position:absolute;flip:x" from="5328,5760" to="6192,8064" strokeweight="1.5pt"/>
                <v:line id="_x0000_s1235" style="position:absolute" from="6192,5760" to="7776,7200" strokeweight="1.5pt"/>
              </v:group>
              <v:group id="_x0000_s1236" style="position:absolute;left:3095;top:1354;width:5040;height:4463" coordorigin="3095,1354" coordsize="5040,4463">
                <v:group id="_x0000_s1237" style="position:absolute;left:3240;top:1499;width:4753;height:4172" coordorigin="3600,3888" coordsize="4752,4176">
                  <v:group id="_x0000_s1238" style="position:absolute;left:3600;top:3888;width:4752;height:4176" coordorigin="3600,3888" coordsize="4752,4176">
                    <v:group id="_x0000_s1239" style="position:absolute;left:3600;top:3888;width:4752;height:4176" coordorigin="3600,3888" coordsize="4752,4176">
                      <v:line id="_x0000_s1240" style="position:absolute;flip:y" from="7200,3888" to="8352,4896">
                        <v:stroke dashstyle="dash"/>
                      </v:line>
                      <v:line id="_x0000_s1241" style="position:absolute;flip:y" from="3600,6480" to="5328,8064">
                        <v:stroke dashstyle="dash"/>
                      </v:line>
                      <v:rect id="_x0000_s1242" style="position:absolute;left:5328;top:3888;width:3024;height:2592" filled="f">
                        <v:stroke dashstyle="dash"/>
                      </v:rect>
                      <v:rect id="_x0000_s1243" style="position:absolute;left:3600;top:4896;width:3600;height:3168" filled="f">
                        <v:stroke dashstyle="dash"/>
                      </v:rect>
                      <v:line id="_x0000_s1244" style="position:absolute;flip:y" from="3600,3888" to="5328,4896">
                        <v:stroke dashstyle="dash"/>
                      </v:line>
                      <v:line id="_x0000_s1245" style="position:absolute;flip:y" from="7200,6480" to="8352,8064">
                        <v:stroke dashstyle="dash"/>
                      </v:line>
                    </v:group>
                    <v:group id="_x0000_s1246" style="position:absolute;left:3600;top:5184;width:4752;height:1152" coordorigin="3600,5184" coordsize="4752,1152">
                      <v:line id="_x0000_s1247" style="position:absolute;flip:y" from="3600,5184" to="5328,6336">
                        <v:stroke dashstyle="dash"/>
                      </v:line>
                      <v:line id="_x0000_s1248" style="position:absolute" from="3600,6336" to="7200,6336">
                        <v:stroke dashstyle="dash"/>
                      </v:line>
                      <v:line id="_x0000_s1249" style="position:absolute" from="5328,5184" to="8352,5184">
                        <v:stroke dashstyle="dash"/>
                      </v:line>
                      <v:line id="_x0000_s1250" style="position:absolute;flip:y" from="7200,5184" to="8352,6336">
                        <v:stroke dashstyle="dash"/>
                      </v:line>
                    </v:group>
                  </v:group>
                  <v:group id="_x0000_s1251" style="position:absolute;left:5328;top:3888;width:1440;height:4176" coordorigin="5328,3888" coordsize="1440,4176">
                    <v:line id="_x0000_s1252" style="position:absolute" from="6768,3888" to="6768,6480">
                      <v:stroke dashstyle="dash"/>
                    </v:line>
                    <v:line id="_x0000_s1253" style="position:absolute" from="5328,4896" to="5328,8064">
                      <v:stroke dashstyle="dash"/>
                    </v:line>
                    <v:line id="_x0000_s1254" style="position:absolute;flip:y" from="5328,3888" to="6768,4896">
                      <v:stroke dashstyle="dash"/>
                    </v:line>
                    <v:line id="_x0000_s1255" style="position:absolute;flip:y" from="5328,6480" to="6768,8064">
                      <v:stroke dashstyle="dash"/>
                    </v:line>
                  </v:group>
                </v:group>
                <v:group id="_x0000_s1256" style="position:absolute;left:4105;top:1929;width:3310;height:2880" coordorigin="4464,4320" coordsize="3312,2880">
                  <v:line id="_x0000_s1257" style="position:absolute" from="6192,5760" to="7776,5760" strokeweight="3pt"/>
                  <v:line id="_x0000_s1258" style="position:absolute" from="4464,5760" to="6192,5760" strokeweight="3pt"/>
                  <v:line id="_x0000_s1259" style="position:absolute;flip:y" from="6192,4320" to="6192,5760" strokeweight="3pt"/>
                  <v:line id="_x0000_s1260" style="position:absolute;flip:y" from="6192,5760" to="6192,7200" strokeweight="3pt"/>
                  <v:line id="_x0000_s1261" style="position:absolute;flip:y" from="6192,5184" to="6768,5760" strokeweight="3pt"/>
                  <v:line id="_x0000_s1262" style="position:absolute;rotation:540568fd;flip:y" from="5328,5904" to="6192,6480" strokeweight="3pt"/>
                </v:group>
                <v:group id="_x0000_s1263" style="position:absolute;left:3095;top:1354;width:5040;height:4463" coordorigin="3456,3744" coordsize="5040,4464">
                  <v:oval id="_x0000_s1264" style="position:absolute;left:6048;top:5616;width:288;height:288" fillcolor="black"/>
                  <v:group id="_x0000_s1265" style="position:absolute;left:3456;top:3744;width:5040;height:4464" coordorigin="3456,3744" coordsize="5040,4464">
                    <v:oval id="_x0000_s1266" style="position:absolute;left:4464;top:4176;width:288;height:288" fillcolor="gray"/>
                    <v:oval id="_x0000_s1267" style="position:absolute;left:7632;top:7056;width:288;height:288" fillcolor="gray"/>
                    <v:oval id="_x0000_s1268" style="position:absolute;left:5184;top:4752;width:288;height:288" fillcolor="gray"/>
                    <v:oval id="_x0000_s1269" style="position:absolute;left:5184;top:7920;width:288;height:288" fillcolor="gray"/>
                    <v:oval id="_x0000_s1270" style="position:absolute;left:6624;top:6336;width:288;height:288" fillcolor="gray"/>
                    <v:oval id="_x0000_s1271" style="position:absolute;left:6624;top:3744;width:288;height:288" fillcolor="gray"/>
                    <v:oval id="_x0000_s1272" style="position:absolute;left:3456;top:6192;width:288;height:288" fillcolor="gray"/>
                    <v:oval id="_x0000_s1273" style="position:absolute;left:7056;top:6192;width:288;height:288" fillcolor="gray"/>
                    <v:oval id="_x0000_s1274" style="position:absolute;left:5184;top:5040;width:288;height:288" fillcolor="gray"/>
                    <v:oval id="_x0000_s1275" style="position:absolute;left:8208;top:5040;width:288;height:288" fillcolor="gray"/>
                    <v:oval id="_x0000_s1276" style="position:absolute;left:7488;top:4320;width:288;height:288" fillcolor="gray"/>
                    <v:oval id="_x0000_s1277" style="position:absolute;left:4464;top:7056;width:288;height:288" fillcolor="gray"/>
                  </v:group>
                  <v:group id="_x0000_s1278" style="position:absolute;left:4320;top:4176;width:3600;height:3168" coordorigin="4320,4176" coordsize="3600,3168">
                    <v:oval id="_x0000_s1279" style="position:absolute;left:7632;top:5616;width:288;height:288" fillcolor="#333"/>
                    <v:oval id="_x0000_s1280" style="position:absolute;left:4320;top:5616;width:288;height:288" fillcolor="#333"/>
                    <v:oval id="_x0000_s1281" style="position:absolute;left:6048;top:4176;width:288;height:288" fillcolor="#333"/>
                    <v:oval id="_x0000_s1282" style="position:absolute;left:6624;top:5040;width:288;height:288" fillcolor="#333"/>
                    <v:oval id="_x0000_s1283" style="position:absolute;left:5184;top:6480;width:288;height:288" fillcolor="#333"/>
                    <v:oval id="_x0000_s1284" style="position:absolute;left:6048;top:7056;width:288;height:288" fillcolor="#333"/>
                  </v:group>
                </v:group>
              </v:group>
            </v:group>
            <v:group id="_x0000_s1285" style="position:absolute;left:8097;top:12240;width:1382;height:1382" coordorigin="9072,5616" coordsize="1728,1728">
              <o:lock v:ext="edit" aspectratio="t"/>
              <v:group id="_x0000_s1286" style="position:absolute;left:9504;top:5904;width:1008;height:1008" coordorigin="9504,5904" coordsize="1008,1008">
                <o:lock v:ext="edit" aspectratio="t"/>
                <v:line id="_x0000_s1287" style="position:absolute" from="9504,6912" to="10512,6912">
                  <v:stroke endarrow="open"/>
                  <o:lock v:ext="edit" aspectratio="t"/>
                </v:line>
                <v:line id="_x0000_s1288" style="position:absolute;rotation:-5890790fd" from="9001,6407" to="10009,6408">
                  <v:stroke endarrow="open"/>
                  <o:lock v:ext="edit" aspectratio="t"/>
                </v:line>
                <v:line id="_x0000_s1289" style="position:absolute;flip:y" from="9504,6192" to="9936,6912">
                  <v:stroke dashstyle="longDash" endarrow="open"/>
                  <o:lock v:ext="edit" aspectratio="t"/>
                </v:line>
              </v:group>
              <v:group id="_x0000_s1290" style="position:absolute;left:9072;top:5616;width:1728;height:1728" coordorigin="9072,5616" coordsize="1728,1728">
                <o:lock v:ext="edit" aspectratio="t"/>
                <v:shape id="_x0000_s1291" type="#_x0000_t202" style="position:absolute;left:10368;top:6912;width:432;height:432" filled="f" stroked="f">
                  <o:lock v:ext="edit" aspectratio="t"/>
                  <v:textbox style="mso-next-textbox:#_x0000_s1291">
                    <w:txbxContent>
                      <w:p w:rsidR="006065BB" w:rsidRDefault="006065BB" w:rsidP="006065BB">
                        <w:pPr>
                          <w:autoSpaceDE w:val="0"/>
                          <w:autoSpaceDN w:val="0"/>
                          <w:adjustRightInd w:val="0"/>
                          <w:rPr>
                            <w:color w:val="000000"/>
                            <w:sz w:val="16"/>
                            <w:szCs w:val="16"/>
                          </w:rPr>
                        </w:pPr>
                        <w:r>
                          <w:rPr>
                            <w:color w:val="000000"/>
                            <w:sz w:val="16"/>
                            <w:szCs w:val="16"/>
                          </w:rPr>
                          <w:t>x</w:t>
                        </w:r>
                      </w:p>
                    </w:txbxContent>
                  </v:textbox>
                </v:shape>
                <v:shape id="_x0000_s1292" type="#_x0000_t202" style="position:absolute;left:9936;top:5760;width:432;height:432" filled="f" stroked="f">
                  <o:lock v:ext="edit" aspectratio="t"/>
                  <v:textbox style="mso-next-textbox:#_x0000_s1292">
                    <w:txbxContent>
                      <w:p w:rsidR="006065BB" w:rsidRDefault="006065BB" w:rsidP="006065BB">
                        <w:pPr>
                          <w:autoSpaceDE w:val="0"/>
                          <w:autoSpaceDN w:val="0"/>
                          <w:adjustRightInd w:val="0"/>
                          <w:rPr>
                            <w:color w:val="000000"/>
                            <w:sz w:val="16"/>
                            <w:szCs w:val="16"/>
                          </w:rPr>
                        </w:pPr>
                        <w:r>
                          <w:rPr>
                            <w:color w:val="000000"/>
                            <w:sz w:val="16"/>
                            <w:szCs w:val="16"/>
                          </w:rPr>
                          <w:t>y</w:t>
                        </w:r>
                      </w:p>
                    </w:txbxContent>
                  </v:textbox>
                </v:shape>
                <v:shape id="_x0000_s1293" type="#_x0000_t202" style="position:absolute;left:9072;top:5616;width:432;height:432" filled="f" stroked="f">
                  <o:lock v:ext="edit" aspectratio="t"/>
                  <v:textbox style="mso-next-textbox:#_x0000_s1293">
                    <w:txbxContent>
                      <w:p w:rsidR="006065BB" w:rsidRDefault="006065BB" w:rsidP="006065BB">
                        <w:pPr>
                          <w:autoSpaceDE w:val="0"/>
                          <w:autoSpaceDN w:val="0"/>
                          <w:adjustRightInd w:val="0"/>
                          <w:rPr>
                            <w:color w:val="000000"/>
                            <w:sz w:val="16"/>
                            <w:szCs w:val="16"/>
                          </w:rPr>
                        </w:pPr>
                        <w:r>
                          <w:rPr>
                            <w:color w:val="000000"/>
                            <w:sz w:val="16"/>
                            <w:szCs w:val="16"/>
                          </w:rPr>
                          <w:t>z</w:t>
                        </w:r>
                      </w:p>
                    </w:txbxContent>
                  </v:textbox>
                </v:shape>
              </v:group>
            </v:group>
            <w10:wrap type="topAndBottom"/>
          </v:group>
        </w:pict>
      </w:r>
      <w:bookmarkStart w:id="21" w:name="_Toc495757181"/>
      <w:r w:rsidRPr="00C4577A">
        <w:rPr>
          <w:b/>
        </w:rPr>
        <w:t xml:space="preserve"> Σχήμα </w:t>
      </w:r>
      <w:r>
        <w:rPr>
          <w:b/>
        </w:rPr>
        <w:t>6.</w:t>
      </w:r>
      <w:r w:rsidRPr="00C4577A">
        <w:rPr>
          <w:b/>
        </w:rPr>
        <w:t>5:</w:t>
      </w:r>
      <w:r w:rsidRPr="00C4577A">
        <w:rPr>
          <w:bCs w:val="0"/>
        </w:rPr>
        <w:t xml:space="preserve"> </w:t>
      </w:r>
      <w:r w:rsidRPr="00C4577A">
        <w:rPr>
          <w:bCs w:val="0"/>
        </w:rPr>
        <w:tab/>
      </w:r>
      <w:r w:rsidRPr="00C4577A">
        <w:t xml:space="preserve">Θεμελιώδης κυψελίδα του κυβικού </w:t>
      </w:r>
      <w:proofErr w:type="spellStart"/>
      <w:r w:rsidRPr="00C4577A">
        <w:t>εδροκεντρωμένου</w:t>
      </w:r>
      <w:proofErr w:type="spellEnd"/>
      <w:r w:rsidRPr="00C4577A">
        <w:t xml:space="preserve"> δικτύου</w:t>
      </w:r>
      <w:bookmarkEnd w:id="20"/>
      <w:bookmarkEnd w:id="21"/>
    </w:p>
    <w:p w:rsidR="006065BB" w:rsidRPr="00C4577A" w:rsidRDefault="006065BB" w:rsidP="006065BB">
      <w:pPr>
        <w:spacing w:line="360" w:lineRule="auto"/>
      </w:pPr>
    </w:p>
    <w:p w:rsidR="006065BB" w:rsidRPr="00C4577A" w:rsidRDefault="006065BB" w:rsidP="006065BB">
      <w:pPr>
        <w:spacing w:line="360" w:lineRule="auto"/>
        <w:jc w:val="both"/>
      </w:pPr>
      <w:r w:rsidRPr="00C4577A">
        <w:t xml:space="preserve">Είναι προφανές πως τα </w:t>
      </w:r>
      <w:r w:rsidRPr="00C4577A">
        <w:rPr>
          <w:i/>
          <w:iCs/>
        </w:rPr>
        <w:t>D</w:t>
      </w:r>
      <w:r w:rsidRPr="00C4577A">
        <w:rPr>
          <w:i/>
          <w:iCs/>
          <w:vertAlign w:val="subscript"/>
        </w:rPr>
        <w:t>3</w:t>
      </w:r>
      <w:r w:rsidRPr="00C4577A">
        <w:rPr>
          <w:i/>
          <w:iCs/>
        </w:rPr>
        <w:t>Q</w:t>
      </w:r>
      <w:r w:rsidRPr="00C4577A">
        <w:rPr>
          <w:i/>
          <w:iCs/>
          <w:vertAlign w:val="subscript"/>
        </w:rPr>
        <w:t>15(α)</w:t>
      </w:r>
      <w:r w:rsidRPr="00C4577A">
        <w:t xml:space="preserve">, </w:t>
      </w:r>
      <w:r w:rsidRPr="00C4577A">
        <w:rPr>
          <w:i/>
          <w:iCs/>
        </w:rPr>
        <w:t>D</w:t>
      </w:r>
      <w:r w:rsidRPr="00C4577A">
        <w:rPr>
          <w:i/>
          <w:iCs/>
          <w:vertAlign w:val="subscript"/>
        </w:rPr>
        <w:t>3</w:t>
      </w:r>
      <w:r w:rsidRPr="00C4577A">
        <w:rPr>
          <w:i/>
          <w:iCs/>
        </w:rPr>
        <w:t>Q</w:t>
      </w:r>
      <w:r w:rsidRPr="00C4577A">
        <w:rPr>
          <w:i/>
          <w:iCs/>
          <w:vertAlign w:val="subscript"/>
        </w:rPr>
        <w:t>15(β)</w:t>
      </w:r>
      <w:r w:rsidRPr="00C4577A">
        <w:rPr>
          <w:vertAlign w:val="subscript"/>
        </w:rPr>
        <w:t xml:space="preserve"> </w:t>
      </w:r>
      <w:r w:rsidRPr="00C4577A">
        <w:t xml:space="preserve">και </w:t>
      </w:r>
      <w:r w:rsidRPr="00C4577A">
        <w:rPr>
          <w:i/>
          <w:iCs/>
        </w:rPr>
        <w:t>D</w:t>
      </w:r>
      <w:r w:rsidRPr="00C4577A">
        <w:rPr>
          <w:i/>
          <w:iCs/>
          <w:vertAlign w:val="subscript"/>
        </w:rPr>
        <w:t>3</w:t>
      </w:r>
      <w:r w:rsidRPr="00C4577A">
        <w:rPr>
          <w:i/>
          <w:iCs/>
        </w:rPr>
        <w:t>Q</w:t>
      </w:r>
      <w:r w:rsidRPr="00C4577A">
        <w:rPr>
          <w:i/>
          <w:iCs/>
          <w:vertAlign w:val="subscript"/>
        </w:rPr>
        <w:t>19</w:t>
      </w:r>
      <w:r w:rsidRPr="00C4577A">
        <w:t>,</w:t>
      </w:r>
      <w:r w:rsidRPr="00C4577A">
        <w:rPr>
          <w:vertAlign w:val="subscript"/>
        </w:rPr>
        <w:t xml:space="preserve"> </w:t>
      </w:r>
      <w:r w:rsidRPr="00C4577A">
        <w:t>είναι πρότυπα με τρία διαφορετικά μέτρα ταχυτήτων (</w:t>
      </w:r>
      <w:proofErr w:type="spellStart"/>
      <w:r w:rsidRPr="00C4577A">
        <w:rPr>
          <w:i/>
          <w:iCs/>
        </w:rPr>
        <w:t>c</w:t>
      </w:r>
      <w:r w:rsidRPr="00C4577A">
        <w:rPr>
          <w:i/>
          <w:iCs/>
          <w:vertAlign w:val="subscript"/>
        </w:rPr>
        <w:t>σ</w:t>
      </w:r>
      <w:proofErr w:type="spellEnd"/>
      <w:r w:rsidRPr="00C4577A">
        <w:rPr>
          <w:i/>
          <w:iCs/>
        </w:rPr>
        <w:t>, σ=0,I,II</w:t>
      </w:r>
      <w:r w:rsidRPr="00C4577A">
        <w:t>). Αναλυτικά τα μέτρα των ταχυτήτων στα τρία πρότυπα είναι:</w:t>
      </w:r>
    </w:p>
    <w:p w:rsidR="006065BB" w:rsidRPr="00C4577A" w:rsidRDefault="006065BB" w:rsidP="006065BB">
      <w:pPr>
        <w:widowControl w:val="0"/>
        <w:autoSpaceDE w:val="0"/>
        <w:autoSpaceDN w:val="0"/>
        <w:adjustRightInd w:val="0"/>
        <w:spacing w:line="360" w:lineRule="auto"/>
        <w:ind w:left="720"/>
        <w:jc w:val="both"/>
      </w:pPr>
    </w:p>
    <w:p w:rsidR="006065BB" w:rsidRPr="00697875" w:rsidRDefault="006065BB" w:rsidP="006065BB">
      <w:pPr>
        <w:widowControl w:val="0"/>
        <w:autoSpaceDE w:val="0"/>
        <w:autoSpaceDN w:val="0"/>
        <w:adjustRightInd w:val="0"/>
        <w:spacing w:line="360" w:lineRule="auto"/>
        <w:ind w:left="720"/>
        <w:jc w:val="both"/>
      </w:pPr>
      <w:r w:rsidRPr="00C4577A">
        <w:rPr>
          <w:i/>
          <w:iCs/>
        </w:rPr>
        <w:t>c</w:t>
      </w:r>
      <w:r w:rsidRPr="00697875">
        <w:rPr>
          <w:i/>
          <w:iCs/>
          <w:vertAlign w:val="subscript"/>
        </w:rPr>
        <w:t>0</w:t>
      </w:r>
      <w:r w:rsidRPr="00697875">
        <w:rPr>
          <w:i/>
          <w:iCs/>
        </w:rPr>
        <w:t>=0 (</w:t>
      </w:r>
      <w:proofErr w:type="spellStart"/>
      <w:r w:rsidRPr="00C4577A">
        <w:rPr>
          <w:i/>
          <w:iCs/>
        </w:rPr>
        <w:t>i</w:t>
      </w:r>
      <w:r w:rsidRPr="00697875">
        <w:rPr>
          <w:i/>
          <w:iCs/>
        </w:rPr>
        <w:t>=0</w:t>
      </w:r>
      <w:proofErr w:type="spellEnd"/>
      <w:r w:rsidRPr="00697875">
        <w:rPr>
          <w:i/>
          <w:iCs/>
        </w:rPr>
        <w:t xml:space="preserve">), </w:t>
      </w:r>
      <w:r w:rsidRPr="00697875">
        <w:rPr>
          <w:i/>
          <w:iCs/>
        </w:rPr>
        <w:tab/>
      </w:r>
      <w:r w:rsidRPr="00C4577A">
        <w:rPr>
          <w:i/>
          <w:iCs/>
        </w:rPr>
        <w:t>c</w:t>
      </w:r>
      <w:r w:rsidRPr="00C4577A">
        <w:rPr>
          <w:i/>
          <w:iCs/>
          <w:vertAlign w:val="subscript"/>
        </w:rPr>
        <w:t>I</w:t>
      </w:r>
      <w:r w:rsidRPr="00697875">
        <w:rPr>
          <w:i/>
          <w:iCs/>
        </w:rPr>
        <w:t>=2 (</w:t>
      </w:r>
      <w:r w:rsidRPr="00C4577A">
        <w:rPr>
          <w:i/>
          <w:iCs/>
        </w:rPr>
        <w:t>i</w:t>
      </w:r>
      <w:r w:rsidRPr="00697875">
        <w:rPr>
          <w:i/>
          <w:iCs/>
        </w:rPr>
        <w:t xml:space="preserve">=1…6), </w:t>
      </w:r>
      <w:r w:rsidRPr="00697875">
        <w:rPr>
          <w:i/>
          <w:iCs/>
        </w:rPr>
        <w:tab/>
      </w:r>
      <w:proofErr w:type="spellStart"/>
      <w:r w:rsidRPr="00C4577A">
        <w:rPr>
          <w:i/>
          <w:iCs/>
        </w:rPr>
        <w:t>c</w:t>
      </w:r>
      <w:r w:rsidRPr="00C4577A">
        <w:rPr>
          <w:i/>
          <w:iCs/>
          <w:vertAlign w:val="subscript"/>
        </w:rPr>
        <w:t>II</w:t>
      </w:r>
      <w:proofErr w:type="spellEnd"/>
      <w:r w:rsidRPr="00697875">
        <w:rPr>
          <w:i/>
          <w:iCs/>
        </w:rPr>
        <w:t>=</w:t>
      </w:r>
      <w:r w:rsidRPr="00C4577A">
        <w:rPr>
          <w:i/>
          <w:iCs/>
          <w:position w:val="-8"/>
        </w:rPr>
        <w:object w:dxaOrig="380" w:dyaOrig="360">
          <v:shape id="_x0000_i1100" type="#_x0000_t75" style="width:19.1pt;height:17.85pt" o:ole="">
            <v:imagedata r:id="rId158" o:title=""/>
          </v:shape>
          <o:OLEObject Type="Embed" ProgID="Equation.3" ShapeID="_x0000_i1100" DrawAspect="Content" ObjectID="_1490003256" r:id="rId159"/>
        </w:object>
      </w:r>
      <w:r w:rsidRPr="00697875">
        <w:rPr>
          <w:i/>
          <w:iCs/>
        </w:rPr>
        <w:t xml:space="preserve"> (</w:t>
      </w:r>
      <w:r w:rsidRPr="00C4577A">
        <w:rPr>
          <w:i/>
          <w:iCs/>
        </w:rPr>
        <w:t>i</w:t>
      </w:r>
      <w:r w:rsidRPr="00697875">
        <w:rPr>
          <w:i/>
          <w:iCs/>
        </w:rPr>
        <w:t>=7…14)</w:t>
      </w:r>
      <w:r w:rsidRPr="00697875">
        <w:t>,</w:t>
      </w:r>
      <w:r w:rsidRPr="00697875">
        <w:tab/>
      </w:r>
      <w:r w:rsidRPr="00C4577A">
        <w:t>για</w:t>
      </w:r>
      <w:r w:rsidRPr="00697875">
        <w:t xml:space="preserve"> </w:t>
      </w:r>
      <w:r w:rsidRPr="00C4577A">
        <w:t>το</w:t>
      </w:r>
      <w:r w:rsidRPr="00697875">
        <w:t xml:space="preserve"> </w:t>
      </w:r>
      <w:r w:rsidRPr="00C4577A">
        <w:rPr>
          <w:i/>
          <w:iCs/>
        </w:rPr>
        <w:t>D</w:t>
      </w:r>
      <w:r w:rsidRPr="00697875">
        <w:rPr>
          <w:i/>
          <w:iCs/>
          <w:vertAlign w:val="subscript"/>
        </w:rPr>
        <w:t>3</w:t>
      </w:r>
      <w:r w:rsidRPr="00C4577A">
        <w:rPr>
          <w:i/>
          <w:iCs/>
        </w:rPr>
        <w:t>Q</w:t>
      </w:r>
      <w:r w:rsidRPr="00697875">
        <w:rPr>
          <w:i/>
          <w:iCs/>
          <w:vertAlign w:val="subscript"/>
        </w:rPr>
        <w:t>15(</w:t>
      </w:r>
      <w:r w:rsidRPr="00C4577A">
        <w:rPr>
          <w:i/>
          <w:iCs/>
          <w:vertAlign w:val="subscript"/>
        </w:rPr>
        <w:t>α</w:t>
      </w:r>
      <w:r w:rsidRPr="00697875">
        <w:rPr>
          <w:i/>
          <w:iCs/>
          <w:vertAlign w:val="subscript"/>
        </w:rPr>
        <w:t>)</w:t>
      </w:r>
    </w:p>
    <w:p w:rsidR="006065BB" w:rsidRPr="006065BB" w:rsidRDefault="006065BB" w:rsidP="006065BB">
      <w:pPr>
        <w:widowControl w:val="0"/>
        <w:autoSpaceDE w:val="0"/>
        <w:autoSpaceDN w:val="0"/>
        <w:adjustRightInd w:val="0"/>
        <w:spacing w:line="360" w:lineRule="auto"/>
        <w:ind w:left="720"/>
        <w:jc w:val="both"/>
        <w:rPr>
          <w:lang w:val="en-US"/>
        </w:rPr>
      </w:pPr>
      <w:r w:rsidRPr="006065BB">
        <w:rPr>
          <w:i/>
          <w:iCs/>
          <w:lang w:val="en-US"/>
        </w:rPr>
        <w:lastRenderedPageBreak/>
        <w:t>c</w:t>
      </w:r>
      <w:r w:rsidRPr="006065BB">
        <w:rPr>
          <w:i/>
          <w:iCs/>
          <w:vertAlign w:val="subscript"/>
          <w:lang w:val="en-US"/>
        </w:rPr>
        <w:t>0</w:t>
      </w:r>
      <w:r w:rsidRPr="006065BB">
        <w:rPr>
          <w:i/>
          <w:iCs/>
          <w:lang w:val="en-US"/>
        </w:rPr>
        <w:t>=0 (</w:t>
      </w:r>
      <w:proofErr w:type="spellStart"/>
      <w:r w:rsidRPr="006065BB">
        <w:rPr>
          <w:i/>
          <w:iCs/>
          <w:lang w:val="en-US"/>
        </w:rPr>
        <w:t>i</w:t>
      </w:r>
      <w:proofErr w:type="spellEnd"/>
      <w:r w:rsidRPr="006065BB">
        <w:rPr>
          <w:i/>
          <w:iCs/>
          <w:lang w:val="en-US"/>
        </w:rPr>
        <w:t xml:space="preserve">=0), </w:t>
      </w:r>
      <w:r w:rsidRPr="006065BB">
        <w:rPr>
          <w:i/>
          <w:iCs/>
          <w:lang w:val="en-US"/>
        </w:rPr>
        <w:tab/>
      </w:r>
      <w:proofErr w:type="spellStart"/>
      <w:r w:rsidRPr="006065BB">
        <w:rPr>
          <w:i/>
          <w:iCs/>
          <w:lang w:val="en-US"/>
        </w:rPr>
        <w:t>c</w:t>
      </w:r>
      <w:r w:rsidRPr="006065BB">
        <w:rPr>
          <w:i/>
          <w:iCs/>
          <w:vertAlign w:val="subscript"/>
          <w:lang w:val="en-US"/>
        </w:rPr>
        <w:t>I</w:t>
      </w:r>
      <w:proofErr w:type="spellEnd"/>
      <w:r w:rsidRPr="006065BB">
        <w:rPr>
          <w:i/>
          <w:iCs/>
          <w:lang w:val="en-US"/>
        </w:rPr>
        <w:t>=</w:t>
      </w:r>
      <w:r w:rsidRPr="00C4577A">
        <w:rPr>
          <w:i/>
          <w:iCs/>
          <w:lang w:val="en-GB"/>
        </w:rPr>
        <w:t>1</w:t>
      </w:r>
      <w:r w:rsidRPr="006065BB">
        <w:rPr>
          <w:i/>
          <w:iCs/>
          <w:lang w:val="en-US"/>
        </w:rPr>
        <w:t xml:space="preserve"> (</w:t>
      </w:r>
      <w:proofErr w:type="spellStart"/>
      <w:r w:rsidRPr="006065BB">
        <w:rPr>
          <w:i/>
          <w:iCs/>
          <w:lang w:val="en-US"/>
        </w:rPr>
        <w:t>i</w:t>
      </w:r>
      <w:proofErr w:type="spellEnd"/>
      <w:r w:rsidRPr="006065BB">
        <w:rPr>
          <w:i/>
          <w:iCs/>
          <w:lang w:val="en-US"/>
        </w:rPr>
        <w:t xml:space="preserve">=1…6), </w:t>
      </w:r>
      <w:r w:rsidRPr="006065BB">
        <w:rPr>
          <w:i/>
          <w:iCs/>
          <w:lang w:val="en-US"/>
        </w:rPr>
        <w:tab/>
      </w:r>
      <w:proofErr w:type="spellStart"/>
      <w:r w:rsidRPr="006065BB">
        <w:rPr>
          <w:i/>
          <w:iCs/>
          <w:lang w:val="en-US"/>
        </w:rPr>
        <w:t>c</w:t>
      </w:r>
      <w:r w:rsidRPr="006065BB">
        <w:rPr>
          <w:i/>
          <w:iCs/>
          <w:vertAlign w:val="subscript"/>
          <w:lang w:val="en-US"/>
        </w:rPr>
        <w:t>II</w:t>
      </w:r>
      <w:proofErr w:type="spellEnd"/>
      <w:r w:rsidRPr="006065BB">
        <w:rPr>
          <w:i/>
          <w:iCs/>
          <w:lang w:val="en-US"/>
        </w:rPr>
        <w:t>=</w:t>
      </w:r>
      <w:r w:rsidRPr="00C4577A">
        <w:rPr>
          <w:i/>
          <w:iCs/>
          <w:position w:val="-8"/>
        </w:rPr>
        <w:object w:dxaOrig="380" w:dyaOrig="360">
          <v:shape id="_x0000_i1101" type="#_x0000_t75" style="width:19.1pt;height:17.85pt" o:ole="">
            <v:imagedata r:id="rId158" o:title=""/>
          </v:shape>
          <o:OLEObject Type="Embed" ProgID="Equation.3" ShapeID="_x0000_i1101" DrawAspect="Content" ObjectID="_1490003257" r:id="rId160"/>
        </w:object>
      </w:r>
      <w:r w:rsidRPr="006065BB">
        <w:rPr>
          <w:i/>
          <w:iCs/>
          <w:lang w:val="en-US"/>
        </w:rPr>
        <w:t xml:space="preserve"> (</w:t>
      </w:r>
      <w:proofErr w:type="spellStart"/>
      <w:r w:rsidRPr="006065BB">
        <w:rPr>
          <w:i/>
          <w:iCs/>
          <w:lang w:val="en-US"/>
        </w:rPr>
        <w:t>i</w:t>
      </w:r>
      <w:proofErr w:type="spellEnd"/>
      <w:r w:rsidRPr="006065BB">
        <w:rPr>
          <w:i/>
          <w:iCs/>
          <w:lang w:val="en-US"/>
        </w:rPr>
        <w:t>=7…14)</w:t>
      </w:r>
      <w:r w:rsidRPr="006065BB">
        <w:rPr>
          <w:lang w:val="en-US"/>
        </w:rPr>
        <w:t>,</w:t>
      </w:r>
      <w:r w:rsidRPr="006065BB">
        <w:rPr>
          <w:lang w:val="en-US"/>
        </w:rPr>
        <w:tab/>
      </w:r>
      <w:r w:rsidRPr="00C4577A">
        <w:t>για</w:t>
      </w:r>
      <w:r w:rsidRPr="006065BB">
        <w:rPr>
          <w:lang w:val="en-US"/>
        </w:rPr>
        <w:t xml:space="preserve"> </w:t>
      </w:r>
      <w:r w:rsidRPr="00C4577A">
        <w:t>το</w:t>
      </w:r>
      <w:r w:rsidRPr="006065BB">
        <w:rPr>
          <w:lang w:val="en-US"/>
        </w:rPr>
        <w:t xml:space="preserve"> </w:t>
      </w:r>
      <w:proofErr w:type="gramStart"/>
      <w:r w:rsidRPr="006065BB">
        <w:rPr>
          <w:i/>
          <w:iCs/>
          <w:lang w:val="en-US"/>
        </w:rPr>
        <w:t>D</w:t>
      </w:r>
      <w:r w:rsidRPr="006065BB">
        <w:rPr>
          <w:i/>
          <w:iCs/>
          <w:vertAlign w:val="subscript"/>
          <w:lang w:val="en-US"/>
        </w:rPr>
        <w:t>3</w:t>
      </w:r>
      <w:r w:rsidRPr="006065BB">
        <w:rPr>
          <w:i/>
          <w:iCs/>
          <w:lang w:val="en-US"/>
        </w:rPr>
        <w:t>Q</w:t>
      </w:r>
      <w:r w:rsidRPr="006065BB">
        <w:rPr>
          <w:i/>
          <w:iCs/>
          <w:vertAlign w:val="subscript"/>
          <w:lang w:val="en-US"/>
        </w:rPr>
        <w:t>15(</w:t>
      </w:r>
      <w:proofErr w:type="gramEnd"/>
      <w:r w:rsidRPr="00C4577A">
        <w:rPr>
          <w:i/>
          <w:iCs/>
          <w:vertAlign w:val="subscript"/>
        </w:rPr>
        <w:t>β</w:t>
      </w:r>
      <w:r w:rsidRPr="006065BB">
        <w:rPr>
          <w:i/>
          <w:iCs/>
          <w:vertAlign w:val="subscript"/>
          <w:lang w:val="en-US"/>
        </w:rPr>
        <w:t>)</w:t>
      </w:r>
    </w:p>
    <w:p w:rsidR="006065BB" w:rsidRPr="006065BB" w:rsidRDefault="006065BB" w:rsidP="006065BB">
      <w:pPr>
        <w:widowControl w:val="0"/>
        <w:autoSpaceDE w:val="0"/>
        <w:autoSpaceDN w:val="0"/>
        <w:adjustRightInd w:val="0"/>
        <w:spacing w:line="360" w:lineRule="auto"/>
        <w:ind w:left="720"/>
        <w:jc w:val="both"/>
        <w:rPr>
          <w:lang w:val="en-US"/>
        </w:rPr>
      </w:pPr>
      <w:r w:rsidRPr="006065BB">
        <w:rPr>
          <w:i/>
          <w:iCs/>
          <w:lang w:val="en-US"/>
        </w:rPr>
        <w:t>c</w:t>
      </w:r>
      <w:r w:rsidRPr="006065BB">
        <w:rPr>
          <w:i/>
          <w:iCs/>
          <w:vertAlign w:val="subscript"/>
          <w:lang w:val="en-US"/>
        </w:rPr>
        <w:t>0</w:t>
      </w:r>
      <w:r w:rsidRPr="006065BB">
        <w:rPr>
          <w:i/>
          <w:iCs/>
          <w:lang w:val="en-US"/>
        </w:rPr>
        <w:t>=0 (</w:t>
      </w:r>
      <w:proofErr w:type="spellStart"/>
      <w:r w:rsidRPr="006065BB">
        <w:rPr>
          <w:i/>
          <w:iCs/>
          <w:lang w:val="en-US"/>
        </w:rPr>
        <w:t>i</w:t>
      </w:r>
      <w:proofErr w:type="spellEnd"/>
      <w:r w:rsidRPr="006065BB">
        <w:rPr>
          <w:i/>
          <w:iCs/>
          <w:lang w:val="en-US"/>
        </w:rPr>
        <w:t xml:space="preserve">=0), </w:t>
      </w:r>
      <w:r w:rsidRPr="006065BB">
        <w:rPr>
          <w:i/>
          <w:iCs/>
          <w:lang w:val="en-US"/>
        </w:rPr>
        <w:tab/>
      </w:r>
      <w:proofErr w:type="spellStart"/>
      <w:r w:rsidRPr="006065BB">
        <w:rPr>
          <w:i/>
          <w:iCs/>
          <w:lang w:val="en-US"/>
        </w:rPr>
        <w:t>c</w:t>
      </w:r>
      <w:r w:rsidRPr="006065BB">
        <w:rPr>
          <w:i/>
          <w:iCs/>
          <w:vertAlign w:val="subscript"/>
          <w:lang w:val="en-US"/>
        </w:rPr>
        <w:t>I</w:t>
      </w:r>
      <w:proofErr w:type="spellEnd"/>
      <w:r w:rsidRPr="006065BB">
        <w:rPr>
          <w:i/>
          <w:iCs/>
          <w:lang w:val="en-US"/>
        </w:rPr>
        <w:t>=1 (</w:t>
      </w:r>
      <w:proofErr w:type="spellStart"/>
      <w:r w:rsidRPr="006065BB">
        <w:rPr>
          <w:i/>
          <w:iCs/>
          <w:lang w:val="en-US"/>
        </w:rPr>
        <w:t>i</w:t>
      </w:r>
      <w:proofErr w:type="spellEnd"/>
      <w:r w:rsidRPr="006065BB">
        <w:rPr>
          <w:i/>
          <w:iCs/>
          <w:lang w:val="en-US"/>
        </w:rPr>
        <w:t xml:space="preserve">=1…6), </w:t>
      </w:r>
      <w:r w:rsidRPr="006065BB">
        <w:rPr>
          <w:i/>
          <w:iCs/>
          <w:lang w:val="en-US"/>
        </w:rPr>
        <w:tab/>
      </w:r>
      <w:proofErr w:type="spellStart"/>
      <w:r w:rsidRPr="006065BB">
        <w:rPr>
          <w:i/>
          <w:iCs/>
          <w:lang w:val="en-US"/>
        </w:rPr>
        <w:t>c</w:t>
      </w:r>
      <w:r w:rsidRPr="006065BB">
        <w:rPr>
          <w:i/>
          <w:iCs/>
          <w:vertAlign w:val="subscript"/>
          <w:lang w:val="en-US"/>
        </w:rPr>
        <w:t>II</w:t>
      </w:r>
      <w:proofErr w:type="spellEnd"/>
      <w:r w:rsidRPr="006065BB">
        <w:rPr>
          <w:i/>
          <w:iCs/>
          <w:lang w:val="en-US"/>
        </w:rPr>
        <w:t>=</w:t>
      </w:r>
      <w:r w:rsidRPr="00C4577A">
        <w:rPr>
          <w:i/>
          <w:iCs/>
          <w:position w:val="-6"/>
        </w:rPr>
        <w:object w:dxaOrig="380" w:dyaOrig="340">
          <v:shape id="_x0000_i1102" type="#_x0000_t75" style="width:19.1pt;height:17.2pt" o:ole="">
            <v:imagedata r:id="rId156" o:title=""/>
          </v:shape>
          <o:OLEObject Type="Embed" ProgID="Equation.3" ShapeID="_x0000_i1102" DrawAspect="Content" ObjectID="_1490003258" r:id="rId161"/>
        </w:object>
      </w:r>
      <w:r w:rsidRPr="006065BB">
        <w:rPr>
          <w:i/>
          <w:iCs/>
          <w:lang w:val="en-US"/>
        </w:rPr>
        <w:t xml:space="preserve"> (</w:t>
      </w:r>
      <w:proofErr w:type="spellStart"/>
      <w:r w:rsidRPr="006065BB">
        <w:rPr>
          <w:i/>
          <w:iCs/>
          <w:lang w:val="en-US"/>
        </w:rPr>
        <w:t>i</w:t>
      </w:r>
      <w:proofErr w:type="spellEnd"/>
      <w:r w:rsidRPr="006065BB">
        <w:rPr>
          <w:i/>
          <w:iCs/>
          <w:lang w:val="en-US"/>
        </w:rPr>
        <w:t>=7…14),</w:t>
      </w:r>
      <w:r w:rsidRPr="006065BB">
        <w:rPr>
          <w:i/>
          <w:iCs/>
          <w:lang w:val="en-US"/>
        </w:rPr>
        <w:tab/>
      </w:r>
      <w:r w:rsidRPr="00C4577A">
        <w:rPr>
          <w:i/>
          <w:iCs/>
        </w:rPr>
        <w:t>γ</w:t>
      </w:r>
      <w:r w:rsidRPr="00C4577A">
        <w:t>ια</w:t>
      </w:r>
      <w:r w:rsidRPr="006065BB">
        <w:rPr>
          <w:lang w:val="en-US"/>
        </w:rPr>
        <w:t xml:space="preserve"> </w:t>
      </w:r>
      <w:r w:rsidRPr="00C4577A">
        <w:t>το</w:t>
      </w:r>
      <w:r w:rsidRPr="006065BB">
        <w:rPr>
          <w:lang w:val="en-US"/>
        </w:rPr>
        <w:t xml:space="preserve"> </w:t>
      </w:r>
      <w:r w:rsidRPr="006065BB">
        <w:rPr>
          <w:i/>
          <w:iCs/>
          <w:lang w:val="en-US"/>
        </w:rPr>
        <w:t>D</w:t>
      </w:r>
      <w:r w:rsidRPr="006065BB">
        <w:rPr>
          <w:i/>
          <w:iCs/>
          <w:vertAlign w:val="subscript"/>
          <w:lang w:val="en-US"/>
        </w:rPr>
        <w:t>3</w:t>
      </w:r>
      <w:r w:rsidRPr="006065BB">
        <w:rPr>
          <w:i/>
          <w:iCs/>
          <w:lang w:val="en-US"/>
        </w:rPr>
        <w:t>Q</w:t>
      </w:r>
      <w:r w:rsidRPr="006065BB">
        <w:rPr>
          <w:i/>
          <w:iCs/>
          <w:vertAlign w:val="subscript"/>
          <w:lang w:val="en-US"/>
        </w:rPr>
        <w:t>19</w:t>
      </w:r>
    </w:p>
    <w:p w:rsidR="006065BB" w:rsidRPr="006065BB" w:rsidRDefault="006065BB" w:rsidP="006065BB">
      <w:pPr>
        <w:widowControl w:val="0"/>
        <w:autoSpaceDE w:val="0"/>
        <w:autoSpaceDN w:val="0"/>
        <w:adjustRightInd w:val="0"/>
        <w:spacing w:line="360" w:lineRule="auto"/>
        <w:ind w:left="720"/>
        <w:jc w:val="both"/>
        <w:rPr>
          <w:lang w:val="en-US"/>
        </w:rPr>
      </w:pPr>
    </w:p>
    <w:p w:rsidR="006065BB" w:rsidRPr="00C4577A" w:rsidRDefault="006065BB" w:rsidP="006065BB">
      <w:pPr>
        <w:spacing w:line="360" w:lineRule="auto"/>
        <w:jc w:val="both"/>
      </w:pPr>
      <w:r w:rsidRPr="00C4577A">
        <w:t xml:space="preserve">Όπου με τον δείκτη </w:t>
      </w:r>
      <w:r w:rsidRPr="00C4577A">
        <w:rPr>
          <w:i/>
          <w:iCs/>
        </w:rPr>
        <w:t>β</w:t>
      </w:r>
      <w:r w:rsidRPr="00C4577A">
        <w:t xml:space="preserve"> (</w:t>
      </w:r>
      <w:r w:rsidRPr="00C4577A">
        <w:rPr>
          <w:i/>
          <w:iCs/>
        </w:rPr>
        <w:t>D</w:t>
      </w:r>
      <w:r w:rsidRPr="00C4577A">
        <w:rPr>
          <w:i/>
          <w:iCs/>
          <w:vertAlign w:val="subscript"/>
        </w:rPr>
        <w:t>3</w:t>
      </w:r>
      <w:r w:rsidRPr="00C4577A">
        <w:rPr>
          <w:i/>
          <w:iCs/>
        </w:rPr>
        <w:t>Q</w:t>
      </w:r>
      <w:r w:rsidRPr="00C4577A">
        <w:rPr>
          <w:i/>
          <w:iCs/>
          <w:vertAlign w:val="subscript"/>
        </w:rPr>
        <w:t>15(β)</w:t>
      </w:r>
      <w:r w:rsidRPr="00C4577A">
        <w:t xml:space="preserve">) έχει θεωρηθεί η εναλλακτική έκφραση του κυβικού </w:t>
      </w:r>
      <w:proofErr w:type="spellStart"/>
      <w:r w:rsidRPr="00C4577A">
        <w:t>χωροκενρωμένου</w:t>
      </w:r>
      <w:proofErr w:type="spellEnd"/>
      <w:r w:rsidRPr="00C4577A">
        <w:t xml:space="preserve">. Τα παραπάνω πρότυπα μπορεί να τροποποιηθούν αφαιρώντας τα ακίνητα σωματίδια και συνεπώς τα μηδενικά μέτρα ταχυτήτων, σε </w:t>
      </w:r>
      <w:r w:rsidRPr="00C4577A">
        <w:rPr>
          <w:i/>
          <w:iCs/>
        </w:rPr>
        <w:t>D</w:t>
      </w:r>
      <w:r w:rsidRPr="00C4577A">
        <w:rPr>
          <w:i/>
          <w:iCs/>
          <w:vertAlign w:val="subscript"/>
        </w:rPr>
        <w:t>3</w:t>
      </w:r>
      <w:r w:rsidRPr="00C4577A">
        <w:rPr>
          <w:i/>
          <w:iCs/>
        </w:rPr>
        <w:t>Q</w:t>
      </w:r>
      <w:r w:rsidRPr="00C4577A">
        <w:rPr>
          <w:i/>
          <w:iCs/>
          <w:vertAlign w:val="subscript"/>
        </w:rPr>
        <w:t>14(α)</w:t>
      </w:r>
      <w:r w:rsidRPr="00C4577A">
        <w:t xml:space="preserve">, </w:t>
      </w:r>
      <w:r w:rsidRPr="00C4577A">
        <w:rPr>
          <w:i/>
          <w:iCs/>
        </w:rPr>
        <w:t>D</w:t>
      </w:r>
      <w:r w:rsidRPr="00C4577A">
        <w:rPr>
          <w:i/>
          <w:iCs/>
          <w:vertAlign w:val="subscript"/>
        </w:rPr>
        <w:t>3</w:t>
      </w:r>
      <w:r w:rsidRPr="00C4577A">
        <w:rPr>
          <w:i/>
          <w:iCs/>
        </w:rPr>
        <w:t>Q</w:t>
      </w:r>
      <w:r w:rsidRPr="00C4577A">
        <w:rPr>
          <w:i/>
          <w:iCs/>
          <w:vertAlign w:val="subscript"/>
        </w:rPr>
        <w:t>14(β)</w:t>
      </w:r>
      <w:r w:rsidRPr="00C4577A">
        <w:t xml:space="preserve">, </w:t>
      </w:r>
      <w:r w:rsidRPr="00C4577A">
        <w:rPr>
          <w:i/>
          <w:iCs/>
        </w:rPr>
        <w:t>D</w:t>
      </w:r>
      <w:r w:rsidRPr="00C4577A">
        <w:rPr>
          <w:i/>
          <w:iCs/>
          <w:vertAlign w:val="subscript"/>
        </w:rPr>
        <w:t>3</w:t>
      </w:r>
      <w:r w:rsidRPr="00C4577A">
        <w:rPr>
          <w:i/>
          <w:iCs/>
        </w:rPr>
        <w:t>Q</w:t>
      </w:r>
      <w:r w:rsidRPr="00C4577A">
        <w:rPr>
          <w:i/>
          <w:iCs/>
          <w:vertAlign w:val="subscript"/>
        </w:rPr>
        <w:t>18</w:t>
      </w:r>
      <w:r w:rsidRPr="00C4577A">
        <w:t xml:space="preserve"> αντίστοιχα. Το πρότυπο που έχει επιλεγεί στην παρούσα εργασία είναι το </w:t>
      </w:r>
      <w:r w:rsidRPr="00C4577A">
        <w:rPr>
          <w:i/>
          <w:iCs/>
        </w:rPr>
        <w:t>D</w:t>
      </w:r>
      <w:r w:rsidRPr="00C4577A">
        <w:rPr>
          <w:i/>
          <w:iCs/>
          <w:vertAlign w:val="subscript"/>
        </w:rPr>
        <w:t>3</w:t>
      </w:r>
      <w:r w:rsidRPr="00C4577A">
        <w:rPr>
          <w:i/>
          <w:iCs/>
        </w:rPr>
        <w:t>Q</w:t>
      </w:r>
      <w:r w:rsidRPr="00C4577A">
        <w:rPr>
          <w:i/>
          <w:iCs/>
          <w:vertAlign w:val="subscript"/>
        </w:rPr>
        <w:t>15(β)</w:t>
      </w:r>
      <w:r w:rsidRPr="00C4577A">
        <w:t xml:space="preserve">, για λόγους ευκολίας, τόσο υπολογιστικής (σε σύγκριση με το </w:t>
      </w:r>
      <w:r w:rsidRPr="00C4577A">
        <w:rPr>
          <w:i/>
          <w:iCs/>
        </w:rPr>
        <w:t>D</w:t>
      </w:r>
      <w:r w:rsidRPr="00C4577A">
        <w:rPr>
          <w:i/>
          <w:iCs/>
          <w:vertAlign w:val="subscript"/>
        </w:rPr>
        <w:t>3</w:t>
      </w:r>
      <w:r w:rsidRPr="00C4577A">
        <w:rPr>
          <w:i/>
          <w:iCs/>
        </w:rPr>
        <w:t>Q</w:t>
      </w:r>
      <w:r w:rsidRPr="00C4577A">
        <w:rPr>
          <w:i/>
          <w:iCs/>
          <w:vertAlign w:val="subscript"/>
        </w:rPr>
        <w:t>19</w:t>
      </w:r>
      <w:r w:rsidRPr="00C4577A">
        <w:t xml:space="preserve">, όσο και εύρεσης των διαφόρων συντελεστών (σε σύγκριση με το </w:t>
      </w:r>
      <w:r w:rsidRPr="00C4577A">
        <w:rPr>
          <w:i/>
          <w:iCs/>
        </w:rPr>
        <w:t>D</w:t>
      </w:r>
      <w:r w:rsidRPr="00C4577A">
        <w:rPr>
          <w:i/>
          <w:iCs/>
          <w:vertAlign w:val="subscript"/>
        </w:rPr>
        <w:t>3</w:t>
      </w:r>
      <w:r w:rsidRPr="00C4577A">
        <w:rPr>
          <w:i/>
          <w:iCs/>
        </w:rPr>
        <w:t>Q</w:t>
      </w:r>
      <w:r w:rsidRPr="00C4577A">
        <w:rPr>
          <w:i/>
          <w:iCs/>
          <w:vertAlign w:val="subscript"/>
        </w:rPr>
        <w:t>15(α)</w:t>
      </w:r>
      <w:r w:rsidRPr="00C4577A">
        <w:t>).</w:t>
      </w:r>
    </w:p>
    <w:p w:rsidR="006065BB" w:rsidRPr="007F0553" w:rsidRDefault="006065BB" w:rsidP="006065BB">
      <w:pPr>
        <w:pStyle w:val="Paragraph"/>
        <w:widowControl w:val="0"/>
        <w:spacing w:line="360" w:lineRule="auto"/>
        <w:ind w:firstLine="0"/>
        <w:rPr>
          <w:sz w:val="24"/>
          <w:szCs w:val="24"/>
          <w:lang w:val="el-GR"/>
        </w:rPr>
      </w:pPr>
    </w:p>
    <w:p w:rsidR="006065BB" w:rsidRPr="00600DFB" w:rsidRDefault="006065BB" w:rsidP="006065BB">
      <w:pPr>
        <w:pStyle w:val="Heading2"/>
        <w:spacing w:after="240"/>
        <w:ind w:left="360" w:hanging="360"/>
        <w:rPr>
          <w:lang w:val="en-US"/>
        </w:rPr>
      </w:pPr>
      <w:r>
        <w:t>ΒΙΒΛΙΟΓΡΑΦΙΑ</w:t>
      </w:r>
    </w:p>
    <w:p w:rsidR="006065BB" w:rsidRPr="00600DFB" w:rsidRDefault="006065BB" w:rsidP="006065BB">
      <w:pPr>
        <w:pStyle w:val="Reference"/>
        <w:spacing w:after="120" w:line="360" w:lineRule="auto"/>
        <w:ind w:left="0" w:firstLine="0"/>
        <w:rPr>
          <w:noProof/>
          <w:spacing w:val="-2"/>
          <w:sz w:val="20"/>
        </w:rPr>
      </w:pPr>
      <w:bookmarkStart w:id="22" w:name="_ENREF_1"/>
      <w:r w:rsidRPr="00600DFB">
        <w:rPr>
          <w:noProof/>
          <w:spacing w:val="-2"/>
          <w:sz w:val="20"/>
        </w:rPr>
        <w:t>[1] A. Bejan, Heat Transfer, John Wiley &amp; Sons, NY, 1993.</w:t>
      </w:r>
      <w:bookmarkEnd w:id="22"/>
    </w:p>
    <w:p w:rsidR="006065BB" w:rsidRPr="00600DFB" w:rsidRDefault="006065BB" w:rsidP="006065BB">
      <w:pPr>
        <w:pStyle w:val="Reference"/>
        <w:spacing w:after="120" w:line="360" w:lineRule="auto"/>
        <w:ind w:left="0" w:firstLine="0"/>
        <w:rPr>
          <w:noProof/>
          <w:spacing w:val="-2"/>
          <w:sz w:val="20"/>
        </w:rPr>
      </w:pPr>
      <w:bookmarkStart w:id="23" w:name="_ENREF_2"/>
      <w:r w:rsidRPr="00600DFB">
        <w:rPr>
          <w:noProof/>
          <w:spacing w:val="-2"/>
          <w:sz w:val="20"/>
        </w:rPr>
        <w:t>[2] S. Mahjoob, K. Vafai, Analytical characterization of heat transport through biological media incorporating hyperthermia treatment, Int. J. Heat Mass Transf., 52 (2009) 1608-1618.</w:t>
      </w:r>
      <w:bookmarkEnd w:id="23"/>
    </w:p>
    <w:p w:rsidR="006065BB" w:rsidRPr="00600DFB" w:rsidRDefault="006065BB" w:rsidP="006065BB">
      <w:pPr>
        <w:pStyle w:val="Reference"/>
        <w:spacing w:after="120" w:line="360" w:lineRule="auto"/>
        <w:ind w:left="0" w:firstLine="0"/>
        <w:rPr>
          <w:noProof/>
          <w:spacing w:val="-2"/>
          <w:sz w:val="20"/>
        </w:rPr>
      </w:pPr>
      <w:bookmarkStart w:id="24" w:name="_ENREF_3"/>
      <w:r w:rsidRPr="00600DFB">
        <w:rPr>
          <w:noProof/>
          <w:spacing w:val="-2"/>
          <w:sz w:val="20"/>
        </w:rPr>
        <w:t>[3] T.C. Chiam, Heat transfer with variable conductivity in a stagnation-point flow towards a stretching sheet, Int. Commun. Heat Mass Transf., 23 (1996) 239-248.</w:t>
      </w:r>
      <w:bookmarkEnd w:id="24"/>
    </w:p>
    <w:p w:rsidR="006065BB" w:rsidRPr="00600DFB" w:rsidRDefault="006065BB" w:rsidP="006065BB">
      <w:pPr>
        <w:pStyle w:val="Reference"/>
        <w:spacing w:after="120" w:line="360" w:lineRule="auto"/>
        <w:ind w:left="0" w:firstLine="0"/>
        <w:rPr>
          <w:noProof/>
          <w:spacing w:val="-2"/>
          <w:sz w:val="20"/>
        </w:rPr>
      </w:pPr>
      <w:bookmarkStart w:id="25" w:name="_ENREF_4"/>
      <w:r w:rsidRPr="00600DFB">
        <w:rPr>
          <w:noProof/>
          <w:spacing w:val="-2"/>
          <w:sz w:val="20"/>
        </w:rPr>
        <w:t>[4] M. Arunachalam, N.R. Rajappa, Thermal-Boundary Layer in Liquid-Metals with Variable Thermal-Conductivity, Appl. Sci. Res., 34 (1978) 179-187.</w:t>
      </w:r>
      <w:bookmarkEnd w:id="25"/>
    </w:p>
    <w:p w:rsidR="006065BB" w:rsidRPr="00600DFB" w:rsidRDefault="006065BB" w:rsidP="006065BB">
      <w:pPr>
        <w:pStyle w:val="Reference"/>
        <w:spacing w:after="120" w:line="360" w:lineRule="auto"/>
        <w:ind w:left="0" w:firstLine="0"/>
        <w:rPr>
          <w:noProof/>
          <w:spacing w:val="-2"/>
          <w:sz w:val="20"/>
        </w:rPr>
      </w:pPr>
      <w:bookmarkStart w:id="26" w:name="_ENREF_5"/>
      <w:r w:rsidRPr="00600DFB">
        <w:rPr>
          <w:noProof/>
          <w:spacing w:val="-2"/>
          <w:sz w:val="20"/>
        </w:rPr>
        <w:t>[5] G.E. Wnek, J.C.W. Chien, F.E. Karasz, M.A. Druy, Y.W. Park, A.G. MacDiarmid, A.J. Heeger, Variable-density conducting polymers: Conductivity and thermopower studies of a new form of polyacetylene: (CH)x, Journal of Polymer Science: Polymer Letters Edition, 17 (1979) 779-786.</w:t>
      </w:r>
      <w:bookmarkEnd w:id="26"/>
    </w:p>
    <w:p w:rsidR="006065BB" w:rsidRPr="00600DFB" w:rsidRDefault="006065BB" w:rsidP="006065BB">
      <w:pPr>
        <w:pStyle w:val="Reference"/>
        <w:spacing w:after="120" w:line="360" w:lineRule="auto"/>
        <w:ind w:left="0" w:firstLine="0"/>
        <w:rPr>
          <w:noProof/>
          <w:spacing w:val="-2"/>
          <w:sz w:val="20"/>
        </w:rPr>
      </w:pPr>
      <w:bookmarkStart w:id="27" w:name="_ENREF_6"/>
      <w:r w:rsidRPr="00600DFB">
        <w:rPr>
          <w:noProof/>
          <w:spacing w:val="-2"/>
          <w:sz w:val="20"/>
        </w:rPr>
        <w:t>[6] B. Nayroles, G. Touzot, P. Villon, Generalizing the finite element method: Diffuse approximation and diffuse elements, Comput. Mech., 10 (1992) 307-318.</w:t>
      </w:r>
      <w:bookmarkEnd w:id="27"/>
    </w:p>
    <w:p w:rsidR="006065BB" w:rsidRPr="00600DFB" w:rsidRDefault="006065BB" w:rsidP="006065BB">
      <w:pPr>
        <w:pStyle w:val="Reference"/>
        <w:spacing w:after="120" w:line="360" w:lineRule="auto"/>
        <w:ind w:left="0" w:firstLine="0"/>
        <w:rPr>
          <w:noProof/>
          <w:spacing w:val="-2"/>
          <w:sz w:val="20"/>
        </w:rPr>
      </w:pPr>
      <w:bookmarkStart w:id="28" w:name="_ENREF_7"/>
      <w:r w:rsidRPr="00600DFB">
        <w:rPr>
          <w:noProof/>
          <w:spacing w:val="-2"/>
          <w:sz w:val="20"/>
        </w:rPr>
        <w:t>[7] T. Belytschko, Y.Y. Lu, L. Gu, Element-Free Galerkin Methods, Int. J. Numer. Methods Eng., 37 (1994) 229-256.</w:t>
      </w:r>
      <w:bookmarkEnd w:id="28"/>
    </w:p>
    <w:p w:rsidR="006065BB" w:rsidRPr="00600DFB" w:rsidRDefault="006065BB" w:rsidP="006065BB">
      <w:pPr>
        <w:pStyle w:val="Reference"/>
        <w:spacing w:after="120" w:line="360" w:lineRule="auto"/>
        <w:ind w:left="0" w:firstLine="0"/>
        <w:rPr>
          <w:noProof/>
          <w:spacing w:val="-2"/>
          <w:sz w:val="20"/>
        </w:rPr>
      </w:pPr>
      <w:bookmarkStart w:id="29" w:name="_ENREF_8"/>
      <w:r w:rsidRPr="00600DFB">
        <w:rPr>
          <w:noProof/>
          <w:spacing w:val="-2"/>
          <w:sz w:val="20"/>
        </w:rPr>
        <w:t>[8] D. Organ, M. Fleming, T. Terry, T. Belytschko, Continuous meshless approximations for nonconvex bodies by diffraction and transparency, Comput. Mech., 18 (1996) 225-235.</w:t>
      </w:r>
      <w:bookmarkEnd w:id="29"/>
    </w:p>
    <w:p w:rsidR="006065BB" w:rsidRPr="00600DFB" w:rsidRDefault="006065BB" w:rsidP="006065BB">
      <w:pPr>
        <w:pStyle w:val="Reference"/>
        <w:spacing w:after="120" w:line="360" w:lineRule="auto"/>
        <w:ind w:left="0" w:firstLine="0"/>
        <w:rPr>
          <w:noProof/>
          <w:spacing w:val="-2"/>
          <w:sz w:val="20"/>
        </w:rPr>
      </w:pPr>
      <w:bookmarkStart w:id="30" w:name="_ENREF_9"/>
      <w:r w:rsidRPr="00600DFB">
        <w:rPr>
          <w:noProof/>
          <w:spacing w:val="-2"/>
          <w:sz w:val="20"/>
        </w:rPr>
        <w:t>[9] T. Zhu, S.N. Atluri, A modified collocation method and a penalty formulation for enforcing the essential boundary conditions in the element free Galerkin method, Comput. Mech., 21 (1998) 211-222.</w:t>
      </w:r>
      <w:bookmarkEnd w:id="30"/>
    </w:p>
    <w:p w:rsidR="006065BB" w:rsidRPr="00600DFB" w:rsidRDefault="006065BB" w:rsidP="006065BB">
      <w:pPr>
        <w:pStyle w:val="Reference"/>
        <w:spacing w:after="120" w:line="360" w:lineRule="auto"/>
        <w:ind w:left="0" w:firstLine="0"/>
        <w:rPr>
          <w:noProof/>
          <w:spacing w:val="-2"/>
          <w:sz w:val="20"/>
        </w:rPr>
      </w:pPr>
      <w:bookmarkStart w:id="31" w:name="_ENREF_10"/>
      <w:r w:rsidRPr="00600DFB">
        <w:rPr>
          <w:noProof/>
          <w:spacing w:val="-2"/>
          <w:sz w:val="20"/>
        </w:rPr>
        <w:t>[10] W.K. Liu, Y. Chen, C.T. Chang, T. Belytschko, Advances in multiple scale kernel particle methods, Comput. Mech., 18 (1996) 73-111.</w:t>
      </w:r>
      <w:bookmarkEnd w:id="31"/>
    </w:p>
    <w:p w:rsidR="006065BB" w:rsidRPr="00600DFB" w:rsidRDefault="006065BB" w:rsidP="006065BB">
      <w:pPr>
        <w:pStyle w:val="Reference"/>
        <w:spacing w:after="120" w:line="360" w:lineRule="auto"/>
        <w:ind w:left="0" w:firstLine="0"/>
        <w:rPr>
          <w:noProof/>
          <w:spacing w:val="-2"/>
          <w:sz w:val="20"/>
        </w:rPr>
      </w:pPr>
      <w:bookmarkStart w:id="32" w:name="_ENREF_11"/>
      <w:r w:rsidRPr="00600DFB">
        <w:rPr>
          <w:noProof/>
          <w:spacing w:val="-2"/>
          <w:sz w:val="20"/>
        </w:rPr>
        <w:t>[11] G.C. Bourantas, E.D. Skouras, V.C. Loukopoulos, G.C. Nikiforidis, An accurate, stable and efficient domain-type meshless method for the solution of MHD flow problems, J. Comput. Phys., 228 (2009) 8135-8160.</w:t>
      </w:r>
      <w:bookmarkEnd w:id="32"/>
    </w:p>
    <w:p w:rsidR="006065BB" w:rsidRPr="00600DFB" w:rsidRDefault="006065BB" w:rsidP="006065BB">
      <w:pPr>
        <w:pStyle w:val="Reference"/>
        <w:spacing w:after="120" w:line="360" w:lineRule="auto"/>
        <w:ind w:left="0" w:firstLine="0"/>
        <w:rPr>
          <w:noProof/>
          <w:spacing w:val="-2"/>
          <w:sz w:val="20"/>
        </w:rPr>
      </w:pPr>
      <w:bookmarkStart w:id="33" w:name="_ENREF_12"/>
      <w:r w:rsidRPr="00600DFB">
        <w:rPr>
          <w:noProof/>
          <w:spacing w:val="-2"/>
          <w:sz w:val="20"/>
        </w:rPr>
        <w:t>[12] S.N. Atluri, T. Zhu, A new meshless local Petrov-Galerkin (MLPG) approach in computational mechanics, Comput. Mech., 22 (1998) 117-127.</w:t>
      </w:r>
      <w:bookmarkEnd w:id="33"/>
    </w:p>
    <w:p w:rsidR="006065BB" w:rsidRPr="00600DFB" w:rsidRDefault="006065BB" w:rsidP="006065BB">
      <w:pPr>
        <w:pStyle w:val="Reference"/>
        <w:spacing w:after="120" w:line="360" w:lineRule="auto"/>
        <w:ind w:left="0" w:firstLine="0"/>
        <w:rPr>
          <w:noProof/>
          <w:spacing w:val="-2"/>
          <w:sz w:val="20"/>
        </w:rPr>
      </w:pPr>
      <w:bookmarkStart w:id="34" w:name="_ENREF_13"/>
      <w:r w:rsidRPr="00600DFB">
        <w:rPr>
          <w:noProof/>
          <w:spacing w:val="-2"/>
          <w:sz w:val="20"/>
        </w:rPr>
        <w:lastRenderedPageBreak/>
        <w:t>[13] G.C. Bourantas, E.D. Skouras, G.C. Nikiforidis, Adaptive support domain implementation on the moving least squares approximation for mfree methods applied on elliptic and parabolic pde problems using strong-form description, CMES - Computer Modeling in Engineering and Sciences, 43 (2009) 1-25.</w:t>
      </w:r>
      <w:bookmarkEnd w:id="34"/>
    </w:p>
    <w:p w:rsidR="006065BB" w:rsidRPr="00600DFB" w:rsidRDefault="006065BB" w:rsidP="006065BB">
      <w:pPr>
        <w:pStyle w:val="Reference"/>
        <w:spacing w:after="120" w:line="360" w:lineRule="auto"/>
        <w:ind w:left="0" w:firstLine="0"/>
        <w:rPr>
          <w:noProof/>
          <w:spacing w:val="-2"/>
          <w:sz w:val="20"/>
        </w:rPr>
      </w:pPr>
      <w:bookmarkStart w:id="35" w:name="_ENREF_14"/>
      <w:r w:rsidRPr="00600DFB">
        <w:rPr>
          <w:noProof/>
          <w:spacing w:val="-2"/>
          <w:sz w:val="20"/>
        </w:rPr>
        <w:t>[14] A.N. Kalarakis, G.C. Bourantas, E.D. Skouras, V.C. Loukopoulos, V.N. Burganos, Lattice-Boltzmann and meshless point collocation solvers for fluid flow and conjugate heat transfer, Int. J. Numer. Methods Fluids, 70 (2012) 1428-1442.</w:t>
      </w:r>
      <w:bookmarkEnd w:id="35"/>
    </w:p>
    <w:p w:rsidR="006065BB" w:rsidRPr="00600DFB" w:rsidRDefault="006065BB" w:rsidP="006065BB">
      <w:pPr>
        <w:pStyle w:val="Reference"/>
        <w:spacing w:after="120" w:line="360" w:lineRule="auto"/>
        <w:ind w:left="0" w:firstLine="0"/>
        <w:rPr>
          <w:noProof/>
          <w:spacing w:val="-2"/>
          <w:sz w:val="20"/>
        </w:rPr>
      </w:pPr>
      <w:bookmarkStart w:id="36" w:name="_ENREF_15"/>
      <w:r w:rsidRPr="00600DFB">
        <w:rPr>
          <w:noProof/>
          <w:spacing w:val="-2"/>
          <w:sz w:val="20"/>
        </w:rPr>
        <w:t>[15] G.C. Bourantas, A.J. Petsi, E.D. Skouras, V.N. Burganos, Meshless point collocation for the numerical solution of Navier-Stokes flow equations inside an evaporating sessile droplet, Eng. Anal. Bound. Elem., 36 (2012) 240-247.</w:t>
      </w:r>
      <w:bookmarkEnd w:id="36"/>
    </w:p>
    <w:p w:rsidR="006065BB" w:rsidRPr="00600DFB" w:rsidRDefault="006065BB" w:rsidP="006065BB">
      <w:pPr>
        <w:pStyle w:val="Reference"/>
        <w:spacing w:after="120" w:line="360" w:lineRule="auto"/>
        <w:ind w:left="0" w:firstLine="0"/>
        <w:rPr>
          <w:noProof/>
          <w:spacing w:val="-2"/>
          <w:sz w:val="20"/>
        </w:rPr>
      </w:pPr>
      <w:bookmarkStart w:id="37" w:name="_ENREF_16"/>
      <w:r w:rsidRPr="00600DFB">
        <w:rPr>
          <w:noProof/>
          <w:spacing w:val="-2"/>
          <w:sz w:val="20"/>
        </w:rPr>
        <w:t>[16] G.C. Bourantas, E.D. Skouras, V.C. Loukopoulos, V.N. Burganos, Heat transfer and natural convection of nanofluids in porous media, Eur J Mech B Fluids, 43 (2014) 45-56.</w:t>
      </w:r>
      <w:bookmarkEnd w:id="37"/>
    </w:p>
    <w:p w:rsidR="006065BB" w:rsidRPr="00600DFB" w:rsidRDefault="006065BB" w:rsidP="006065BB">
      <w:pPr>
        <w:pStyle w:val="Reference"/>
        <w:spacing w:after="120" w:line="360" w:lineRule="auto"/>
        <w:ind w:left="0" w:firstLine="0"/>
        <w:rPr>
          <w:noProof/>
          <w:spacing w:val="-2"/>
          <w:sz w:val="20"/>
        </w:rPr>
      </w:pPr>
      <w:bookmarkStart w:id="38" w:name="_ENREF_17"/>
      <w:r w:rsidRPr="00600DFB">
        <w:rPr>
          <w:noProof/>
          <w:spacing w:val="-2"/>
          <w:sz w:val="20"/>
        </w:rPr>
        <w:t>[17] E.D. Skouras, G.C. Bourantas, V.C. Loukopoulos, G.C. Nikiforidis, Truly meshless localized type techniques for the steady-state heat conduction problems for isotropic and functionally graded materials, Eng. Anal. Bound. Elem., 35 (2011) 452-464.</w:t>
      </w:r>
      <w:bookmarkEnd w:id="38"/>
    </w:p>
    <w:p w:rsidR="006065BB" w:rsidRPr="00600DFB" w:rsidRDefault="006065BB" w:rsidP="006065BB">
      <w:pPr>
        <w:pStyle w:val="Reference"/>
        <w:spacing w:after="120" w:line="360" w:lineRule="auto"/>
        <w:ind w:left="0" w:firstLine="0"/>
        <w:rPr>
          <w:noProof/>
          <w:spacing w:val="-2"/>
          <w:sz w:val="20"/>
        </w:rPr>
      </w:pPr>
      <w:bookmarkStart w:id="39" w:name="_ENREF_18"/>
      <w:r w:rsidRPr="00600DFB">
        <w:rPr>
          <w:noProof/>
          <w:spacing w:val="-2"/>
          <w:sz w:val="20"/>
        </w:rPr>
        <w:t>[18] N. Karagiannakis, G.C. Bourantas, A.N. Kalarakis, E.D. Skouras, V.N. Burganos, Efficiency of the Meshless Local Petrov-Galerkin Method with Moving Least Squares Approximation for Thermal Conduction Applications, in: T. Simos (Ed.) ICNAAM 2013, Rhodos, Greece, 2013.</w:t>
      </w:r>
      <w:bookmarkEnd w:id="39"/>
    </w:p>
    <w:p w:rsidR="006065BB" w:rsidRPr="00600DFB" w:rsidRDefault="006065BB" w:rsidP="006065BB">
      <w:pPr>
        <w:pStyle w:val="Reference"/>
        <w:spacing w:after="120" w:line="360" w:lineRule="auto"/>
        <w:ind w:left="0" w:firstLine="0"/>
        <w:rPr>
          <w:noProof/>
          <w:spacing w:val="-2"/>
          <w:sz w:val="20"/>
        </w:rPr>
      </w:pPr>
      <w:bookmarkStart w:id="40" w:name="_ENREF_19"/>
      <w:r w:rsidRPr="00600DFB">
        <w:rPr>
          <w:noProof/>
          <w:spacing w:val="-2"/>
          <w:sz w:val="20"/>
        </w:rPr>
        <w:t>[19] S.N. Atluri, Z.D. Han, A.M. Rajendran, A new implementation of the meshless finite volume method, through the MLPG "Mixed" approach, CMES-Comp. Model. Eng. Sci., 6 (2004) 491-513.</w:t>
      </w:r>
      <w:bookmarkEnd w:id="40"/>
    </w:p>
    <w:p w:rsidR="006065BB" w:rsidRPr="00600DFB" w:rsidRDefault="006065BB" w:rsidP="006065BB">
      <w:pPr>
        <w:pStyle w:val="Reference"/>
        <w:spacing w:after="120" w:line="360" w:lineRule="auto"/>
        <w:ind w:left="0" w:firstLine="0"/>
        <w:rPr>
          <w:noProof/>
          <w:spacing w:val="-2"/>
          <w:sz w:val="20"/>
        </w:rPr>
      </w:pPr>
      <w:bookmarkStart w:id="41" w:name="_ENREF_20"/>
      <w:r w:rsidRPr="00600DFB">
        <w:rPr>
          <w:noProof/>
          <w:spacing w:val="-2"/>
          <w:sz w:val="20"/>
        </w:rPr>
        <w:t>[20] X.H. Wu, W.Q. Tao, Meshless method based on the local weak-forms for steady-state heat conduction problems, Int. J. Heat Mass Transf., 51 (2008) 3103-3112.</w:t>
      </w:r>
      <w:bookmarkEnd w:id="41"/>
    </w:p>
    <w:p w:rsidR="006065BB" w:rsidRPr="00C5278F" w:rsidRDefault="006065BB" w:rsidP="006065BB">
      <w:pPr>
        <w:pStyle w:val="Reference"/>
        <w:spacing w:after="120" w:line="360" w:lineRule="auto"/>
        <w:ind w:left="0" w:firstLine="0"/>
        <w:rPr>
          <w:noProof/>
          <w:spacing w:val="-2"/>
          <w:sz w:val="20"/>
        </w:rPr>
      </w:pPr>
      <w:r w:rsidRPr="00C5278F">
        <w:rPr>
          <w:noProof/>
          <w:spacing w:val="-2"/>
          <w:sz w:val="20"/>
        </w:rPr>
        <w:t>[21] A.N. Kalarakis, V.N</w:t>
      </w:r>
      <w:r>
        <w:rPr>
          <w:noProof/>
          <w:spacing w:val="-2"/>
          <w:sz w:val="20"/>
        </w:rPr>
        <w:t xml:space="preserve">. Burganos and A.C. Payatakes, </w:t>
      </w:r>
      <w:r w:rsidRPr="00C5278F">
        <w:rPr>
          <w:noProof/>
          <w:spacing w:val="-2"/>
          <w:sz w:val="20"/>
        </w:rPr>
        <w:t>Galilean-invariant lattice-Boltzmann simulation of liquid-vapor interf</w:t>
      </w:r>
      <w:r>
        <w:rPr>
          <w:noProof/>
          <w:spacing w:val="-2"/>
          <w:sz w:val="20"/>
        </w:rPr>
        <w:t>ace dynamics, Phys. Rev. E, 65</w:t>
      </w:r>
      <w:r w:rsidRPr="00C5278F">
        <w:rPr>
          <w:noProof/>
          <w:spacing w:val="-2"/>
          <w:sz w:val="20"/>
        </w:rPr>
        <w:t xml:space="preserve"> (2002) 056702</w:t>
      </w:r>
    </w:p>
    <w:p w:rsidR="006065BB" w:rsidRPr="00C5278F" w:rsidRDefault="006065BB" w:rsidP="006065BB">
      <w:pPr>
        <w:pStyle w:val="Reference"/>
        <w:spacing w:after="120" w:line="360" w:lineRule="auto"/>
        <w:ind w:left="0" w:firstLine="0"/>
        <w:rPr>
          <w:noProof/>
          <w:spacing w:val="-2"/>
          <w:sz w:val="20"/>
        </w:rPr>
      </w:pPr>
      <w:r w:rsidRPr="00C5278F">
        <w:rPr>
          <w:noProof/>
          <w:spacing w:val="-2"/>
          <w:sz w:val="20"/>
        </w:rPr>
        <w:t>[22]</w:t>
      </w:r>
      <w:r w:rsidRPr="00C5278F">
        <w:rPr>
          <w:noProof/>
          <w:spacing w:val="-2"/>
        </w:rPr>
        <w:t xml:space="preserve"> </w:t>
      </w:r>
      <w:r w:rsidRPr="00C5278F">
        <w:rPr>
          <w:noProof/>
          <w:spacing w:val="-2"/>
          <w:sz w:val="20"/>
        </w:rPr>
        <w:t>A.N. Kalarakis, V.N</w:t>
      </w:r>
      <w:r>
        <w:rPr>
          <w:noProof/>
          <w:spacing w:val="-2"/>
          <w:sz w:val="20"/>
        </w:rPr>
        <w:t xml:space="preserve">. Burganos and A.C. Payatakes, </w:t>
      </w:r>
      <w:r w:rsidRPr="00C5278F">
        <w:rPr>
          <w:noProof/>
          <w:spacing w:val="-2"/>
          <w:sz w:val="20"/>
        </w:rPr>
        <w:t xml:space="preserve">Three-dimensional lattice-Boltzmann model of van der </w:t>
      </w:r>
      <w:r>
        <w:rPr>
          <w:noProof/>
          <w:spacing w:val="-2"/>
          <w:sz w:val="20"/>
        </w:rPr>
        <w:t>Waals fluids, Phys. Rev. E, 67</w:t>
      </w:r>
      <w:r w:rsidRPr="00C5278F">
        <w:rPr>
          <w:noProof/>
          <w:spacing w:val="-2"/>
          <w:sz w:val="20"/>
        </w:rPr>
        <w:t xml:space="preserve"> (2003) 016702</w:t>
      </w:r>
    </w:p>
    <w:p w:rsidR="006065BB" w:rsidRPr="00C5278F" w:rsidRDefault="006065BB" w:rsidP="006065BB">
      <w:pPr>
        <w:pStyle w:val="Reference"/>
        <w:spacing w:after="120" w:line="360" w:lineRule="auto"/>
        <w:rPr>
          <w:noProof/>
          <w:spacing w:val="-2"/>
        </w:rPr>
      </w:pPr>
    </w:p>
    <w:p w:rsidR="006065BB" w:rsidRPr="007F0553" w:rsidRDefault="006065BB" w:rsidP="006065BB">
      <w:pPr>
        <w:pStyle w:val="Reference"/>
        <w:spacing w:after="120" w:line="360" w:lineRule="auto"/>
        <w:rPr>
          <w:spacing w:val="-2"/>
        </w:rPr>
      </w:pPr>
    </w:p>
    <w:p w:rsidR="006065BB" w:rsidRPr="007F0553" w:rsidRDefault="006065BB" w:rsidP="006065BB">
      <w:pPr>
        <w:spacing w:line="360" w:lineRule="auto"/>
      </w:pPr>
    </w:p>
    <w:p w:rsidR="006065BB" w:rsidRPr="006065BB" w:rsidRDefault="006065BB" w:rsidP="00E52E04">
      <w:pPr>
        <w:pStyle w:val="Header"/>
        <w:tabs>
          <w:tab w:val="clear" w:pos="4153"/>
          <w:tab w:val="clear" w:pos="8306"/>
          <w:tab w:val="left" w:pos="7371"/>
        </w:tabs>
        <w:spacing w:line="360" w:lineRule="auto"/>
        <w:jc w:val="center"/>
        <w:rPr>
          <w:rFonts w:ascii="Arial" w:hAnsi="Arial" w:cs="Arial"/>
          <w:sz w:val="22"/>
          <w:lang w:val="en-US"/>
        </w:rPr>
      </w:pPr>
    </w:p>
    <w:sectPr w:rsidR="006065BB" w:rsidRPr="006065BB" w:rsidSect="00FD01C7">
      <w:footerReference w:type="default" r:id="rId162"/>
      <w:pgSz w:w="11906" w:h="16838"/>
      <w:pgMar w:top="899" w:right="1226" w:bottom="899" w:left="13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27AA" w:rsidRDefault="005B27AA">
      <w:r>
        <w:separator/>
      </w:r>
    </w:p>
  </w:endnote>
  <w:endnote w:type="continuationSeparator" w:id="0">
    <w:p w:rsidR="005B27AA" w:rsidRDefault="005B27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20002A87" w:usb1="00000000" w:usb2="00000000" w:usb3="00000000" w:csb0="000001FF" w:csb1="00000000"/>
  </w:font>
  <w:font w:name="Cambria">
    <w:panose1 w:val="02040503050406030204"/>
    <w:charset w:val="A1"/>
    <w:family w:val="roman"/>
    <w:pitch w:val="variable"/>
    <w:sig w:usb0="A00002EF" w:usb1="4000004B" w:usb2="00000000" w:usb3="00000000" w:csb0="0000009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A00002EF" w:usb1="4000207B" w:usb2="00000000" w:usb3="00000000" w:csb0="0000009F" w:csb1="00000000"/>
  </w:font>
  <w:font w:name="TimesNewRomanPSMT">
    <w:altName w:val="MS Mincho"/>
    <w:panose1 w:val="00000000000000000000"/>
    <w:charset w:val="80"/>
    <w:family w:val="auto"/>
    <w:notTrueType/>
    <w:pitch w:val="default"/>
    <w:sig w:usb0="00000000" w:usb1="08070000" w:usb2="00000010" w:usb3="00000000" w:csb0="00020001" w:csb1="00000000"/>
  </w:font>
  <w:font w:name="SymbolMT">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5BB" w:rsidRPr="000A1A72" w:rsidRDefault="006065BB" w:rsidP="000A1A72">
    <w:pPr>
      <w:pStyle w:val="Footer"/>
      <w:pBdr>
        <w:top w:val="single" w:sz="4" w:space="1" w:color="auto"/>
      </w:pBdr>
      <w:jc w:val="right"/>
      <w:rPr>
        <w:i/>
        <w:sz w:val="16"/>
        <w:szCs w:val="16"/>
      </w:rPr>
    </w:pPr>
    <w:r w:rsidRPr="00DA6C6A">
      <w:rPr>
        <w:i/>
        <w:sz w:val="16"/>
        <w:szCs w:val="16"/>
      </w:rPr>
      <w:t>Ειδ</w:t>
    </w:r>
    <w:r>
      <w:rPr>
        <w:i/>
        <w:sz w:val="16"/>
        <w:szCs w:val="16"/>
      </w:rPr>
      <w:t>ικός Λογαριασμός Τ.Ε.Ι. Πάτρας</w:t>
    </w:r>
    <w:r w:rsidRPr="00DA6C6A">
      <w:rPr>
        <w:i/>
        <w:sz w:val="16"/>
        <w:szCs w:val="16"/>
      </w:rPr>
      <w:t xml:space="preserve">– </w:t>
    </w:r>
    <w:r>
      <w:rPr>
        <w:i/>
        <w:sz w:val="16"/>
        <w:szCs w:val="16"/>
      </w:rPr>
      <w:t>5.3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27AA" w:rsidRDefault="005B27AA">
      <w:r>
        <w:separator/>
      </w:r>
    </w:p>
  </w:footnote>
  <w:footnote w:type="continuationSeparator" w:id="0">
    <w:p w:rsidR="005B27AA" w:rsidRDefault="005B27A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10A82"/>
    <w:multiLevelType w:val="hybridMultilevel"/>
    <w:tmpl w:val="8140D9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4B2043"/>
    <w:multiLevelType w:val="hybridMultilevel"/>
    <w:tmpl w:val="1AB88104"/>
    <w:lvl w:ilvl="0" w:tplc="094CEB9A">
      <w:start w:val="1"/>
      <w:numFmt w:val="lowerLetter"/>
      <w:lvlText w:val="(%1)"/>
      <w:lvlJc w:val="left"/>
      <w:pPr>
        <w:ind w:left="408" w:hanging="360"/>
      </w:pPr>
      <w:rPr>
        <w:rFonts w:hint="default"/>
      </w:rPr>
    </w:lvl>
    <w:lvl w:ilvl="1" w:tplc="04080019" w:tentative="1">
      <w:start w:val="1"/>
      <w:numFmt w:val="lowerLetter"/>
      <w:lvlText w:val="%2."/>
      <w:lvlJc w:val="left"/>
      <w:pPr>
        <w:ind w:left="1128" w:hanging="360"/>
      </w:pPr>
    </w:lvl>
    <w:lvl w:ilvl="2" w:tplc="0408001B" w:tentative="1">
      <w:start w:val="1"/>
      <w:numFmt w:val="lowerRoman"/>
      <w:lvlText w:val="%3."/>
      <w:lvlJc w:val="right"/>
      <w:pPr>
        <w:ind w:left="1848" w:hanging="180"/>
      </w:pPr>
    </w:lvl>
    <w:lvl w:ilvl="3" w:tplc="0408000F" w:tentative="1">
      <w:start w:val="1"/>
      <w:numFmt w:val="decimal"/>
      <w:lvlText w:val="%4."/>
      <w:lvlJc w:val="left"/>
      <w:pPr>
        <w:ind w:left="2568" w:hanging="360"/>
      </w:pPr>
    </w:lvl>
    <w:lvl w:ilvl="4" w:tplc="04080019" w:tentative="1">
      <w:start w:val="1"/>
      <w:numFmt w:val="lowerLetter"/>
      <w:lvlText w:val="%5."/>
      <w:lvlJc w:val="left"/>
      <w:pPr>
        <w:ind w:left="3288" w:hanging="360"/>
      </w:pPr>
    </w:lvl>
    <w:lvl w:ilvl="5" w:tplc="0408001B" w:tentative="1">
      <w:start w:val="1"/>
      <w:numFmt w:val="lowerRoman"/>
      <w:lvlText w:val="%6."/>
      <w:lvlJc w:val="right"/>
      <w:pPr>
        <w:ind w:left="4008" w:hanging="180"/>
      </w:pPr>
    </w:lvl>
    <w:lvl w:ilvl="6" w:tplc="0408000F" w:tentative="1">
      <w:start w:val="1"/>
      <w:numFmt w:val="decimal"/>
      <w:lvlText w:val="%7."/>
      <w:lvlJc w:val="left"/>
      <w:pPr>
        <w:ind w:left="4728" w:hanging="360"/>
      </w:pPr>
    </w:lvl>
    <w:lvl w:ilvl="7" w:tplc="04080019" w:tentative="1">
      <w:start w:val="1"/>
      <w:numFmt w:val="lowerLetter"/>
      <w:lvlText w:val="%8."/>
      <w:lvlJc w:val="left"/>
      <w:pPr>
        <w:ind w:left="5448" w:hanging="360"/>
      </w:pPr>
    </w:lvl>
    <w:lvl w:ilvl="8" w:tplc="0408001B" w:tentative="1">
      <w:start w:val="1"/>
      <w:numFmt w:val="lowerRoman"/>
      <w:lvlText w:val="%9."/>
      <w:lvlJc w:val="right"/>
      <w:pPr>
        <w:ind w:left="6168" w:hanging="180"/>
      </w:pPr>
    </w:lvl>
  </w:abstractNum>
  <w:abstractNum w:abstractNumId="2">
    <w:nsid w:val="12A3249F"/>
    <w:multiLevelType w:val="multilevel"/>
    <w:tmpl w:val="6BF29848"/>
    <w:lvl w:ilvl="0">
      <w:start w:val="1"/>
      <w:numFmt w:val="decimal"/>
      <w:lvlText w:val="%1."/>
      <w:lvlJc w:val="left"/>
      <w:pPr>
        <w:ind w:left="780" w:hanging="360"/>
      </w:pPr>
      <w:rPr>
        <w:b/>
        <w:sz w:val="24"/>
        <w:szCs w:val="24"/>
      </w:rPr>
    </w:lvl>
    <w:lvl w:ilvl="1">
      <w:start w:val="1"/>
      <w:numFmt w:val="decimal"/>
      <w:isLgl/>
      <w:lvlText w:val="%1.%2"/>
      <w:lvlJc w:val="left"/>
      <w:pPr>
        <w:ind w:left="1320" w:hanging="900"/>
      </w:pPr>
      <w:rPr>
        <w:rFonts w:hint="default"/>
      </w:rPr>
    </w:lvl>
    <w:lvl w:ilvl="2">
      <w:start w:val="1"/>
      <w:numFmt w:val="decimalZero"/>
      <w:isLgl/>
      <w:lvlText w:val="%1.%2.%3"/>
      <w:lvlJc w:val="left"/>
      <w:pPr>
        <w:ind w:left="1500" w:hanging="1080"/>
      </w:pPr>
      <w:rPr>
        <w:rFonts w:hint="default"/>
      </w:rPr>
    </w:lvl>
    <w:lvl w:ilvl="3">
      <w:start w:val="1"/>
      <w:numFmt w:val="decimal"/>
      <w:isLgl/>
      <w:lvlText w:val="%1.%2.%3.%4"/>
      <w:lvlJc w:val="left"/>
      <w:pPr>
        <w:ind w:left="1500" w:hanging="1080"/>
      </w:pPr>
      <w:rPr>
        <w:rFonts w:hint="default"/>
      </w:rPr>
    </w:lvl>
    <w:lvl w:ilvl="4">
      <w:start w:val="1"/>
      <w:numFmt w:val="decimal"/>
      <w:isLgl/>
      <w:lvlText w:val="%1.%2.%3.%4.%5"/>
      <w:lvlJc w:val="left"/>
      <w:pPr>
        <w:ind w:left="1860" w:hanging="1440"/>
      </w:pPr>
      <w:rPr>
        <w:rFonts w:hint="default"/>
      </w:rPr>
    </w:lvl>
    <w:lvl w:ilvl="5">
      <w:start w:val="1"/>
      <w:numFmt w:val="decimal"/>
      <w:isLgl/>
      <w:lvlText w:val="%1.%2.%3.%4.%5.%6"/>
      <w:lvlJc w:val="left"/>
      <w:pPr>
        <w:ind w:left="2220" w:hanging="1800"/>
      </w:pPr>
      <w:rPr>
        <w:rFonts w:hint="default"/>
      </w:rPr>
    </w:lvl>
    <w:lvl w:ilvl="6">
      <w:start w:val="1"/>
      <w:numFmt w:val="decimal"/>
      <w:isLgl/>
      <w:lvlText w:val="%1.%2.%3.%4.%5.%6.%7"/>
      <w:lvlJc w:val="left"/>
      <w:pPr>
        <w:ind w:left="2580" w:hanging="2160"/>
      </w:pPr>
      <w:rPr>
        <w:rFonts w:hint="default"/>
      </w:rPr>
    </w:lvl>
    <w:lvl w:ilvl="7">
      <w:start w:val="1"/>
      <w:numFmt w:val="decimal"/>
      <w:isLgl/>
      <w:lvlText w:val="%1.%2.%3.%4.%5.%6.%7.%8"/>
      <w:lvlJc w:val="left"/>
      <w:pPr>
        <w:ind w:left="2940" w:hanging="2520"/>
      </w:pPr>
      <w:rPr>
        <w:rFonts w:hint="default"/>
      </w:rPr>
    </w:lvl>
    <w:lvl w:ilvl="8">
      <w:start w:val="1"/>
      <w:numFmt w:val="decimal"/>
      <w:isLgl/>
      <w:lvlText w:val="%1.%2.%3.%4.%5.%6.%7.%8.%9"/>
      <w:lvlJc w:val="left"/>
      <w:pPr>
        <w:ind w:left="2940" w:hanging="2520"/>
      </w:pPr>
      <w:rPr>
        <w:rFonts w:hint="default"/>
      </w:rPr>
    </w:lvl>
  </w:abstractNum>
  <w:abstractNum w:abstractNumId="3">
    <w:nsid w:val="17BE1B5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D365ED0"/>
    <w:multiLevelType w:val="singleLevel"/>
    <w:tmpl w:val="ECD0A5A6"/>
    <w:name w:val="AIPTables"/>
    <w:lvl w:ilvl="0">
      <w:start w:val="1"/>
      <w:numFmt w:val="decimal"/>
      <w:lvlText w:val="%1"/>
      <w:lvlJc w:val="left"/>
      <w:pPr>
        <w:tabs>
          <w:tab w:val="num" w:pos="3240"/>
        </w:tabs>
        <w:ind w:left="3240" w:hanging="360"/>
      </w:pPr>
    </w:lvl>
  </w:abstractNum>
  <w:abstractNum w:abstractNumId="5">
    <w:nsid w:val="1D725B44"/>
    <w:multiLevelType w:val="hybridMultilevel"/>
    <w:tmpl w:val="030C2946"/>
    <w:lvl w:ilvl="0" w:tplc="29B69838">
      <w:start w:val="1"/>
      <w:numFmt w:val="bullet"/>
      <w:lvlText w:val=""/>
      <w:lvlJc w:val="left"/>
      <w:pPr>
        <w:tabs>
          <w:tab w:val="num" w:pos="567"/>
        </w:tabs>
        <w:ind w:left="567" w:hanging="567"/>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6">
    <w:nsid w:val="212C412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223C11E7"/>
    <w:multiLevelType w:val="hybridMultilevel"/>
    <w:tmpl w:val="A028C962"/>
    <w:lvl w:ilvl="0" w:tplc="0408000F">
      <w:start w:val="1"/>
      <w:numFmt w:val="decimal"/>
      <w:lvlText w:val="%1."/>
      <w:lvlJc w:val="left"/>
      <w:pPr>
        <w:tabs>
          <w:tab w:val="num" w:pos="360"/>
        </w:tabs>
        <w:ind w:left="360" w:hanging="360"/>
      </w:pPr>
      <w:rPr>
        <w:rFonts w:cs="Times New Roman" w:hint="default"/>
      </w:rPr>
    </w:lvl>
    <w:lvl w:ilvl="1" w:tplc="04080001">
      <w:start w:val="1"/>
      <w:numFmt w:val="bullet"/>
      <w:lvlText w:val=""/>
      <w:lvlJc w:val="left"/>
      <w:pPr>
        <w:tabs>
          <w:tab w:val="num" w:pos="1080"/>
        </w:tabs>
        <w:ind w:left="1080" w:hanging="360"/>
      </w:pPr>
      <w:rPr>
        <w:rFonts w:ascii="Symbol" w:hAnsi="Symbol" w:hint="default"/>
      </w:rPr>
    </w:lvl>
    <w:lvl w:ilvl="2" w:tplc="0408001B" w:tentative="1">
      <w:start w:val="1"/>
      <w:numFmt w:val="lowerRoman"/>
      <w:lvlText w:val="%3."/>
      <w:lvlJc w:val="right"/>
      <w:pPr>
        <w:tabs>
          <w:tab w:val="num" w:pos="1800"/>
        </w:tabs>
        <w:ind w:left="1800" w:hanging="180"/>
      </w:pPr>
      <w:rPr>
        <w:rFonts w:cs="Times New Roman"/>
      </w:rPr>
    </w:lvl>
    <w:lvl w:ilvl="3" w:tplc="0408000F" w:tentative="1">
      <w:start w:val="1"/>
      <w:numFmt w:val="decimal"/>
      <w:lvlText w:val="%4."/>
      <w:lvlJc w:val="left"/>
      <w:pPr>
        <w:tabs>
          <w:tab w:val="num" w:pos="2520"/>
        </w:tabs>
        <w:ind w:left="2520" w:hanging="360"/>
      </w:pPr>
      <w:rPr>
        <w:rFonts w:cs="Times New Roman"/>
      </w:rPr>
    </w:lvl>
    <w:lvl w:ilvl="4" w:tplc="04080019" w:tentative="1">
      <w:start w:val="1"/>
      <w:numFmt w:val="lowerLetter"/>
      <w:lvlText w:val="%5."/>
      <w:lvlJc w:val="left"/>
      <w:pPr>
        <w:tabs>
          <w:tab w:val="num" w:pos="3240"/>
        </w:tabs>
        <w:ind w:left="3240" w:hanging="360"/>
      </w:pPr>
      <w:rPr>
        <w:rFonts w:cs="Times New Roman"/>
      </w:rPr>
    </w:lvl>
    <w:lvl w:ilvl="5" w:tplc="0408001B" w:tentative="1">
      <w:start w:val="1"/>
      <w:numFmt w:val="lowerRoman"/>
      <w:lvlText w:val="%6."/>
      <w:lvlJc w:val="right"/>
      <w:pPr>
        <w:tabs>
          <w:tab w:val="num" w:pos="3960"/>
        </w:tabs>
        <w:ind w:left="3960" w:hanging="180"/>
      </w:pPr>
      <w:rPr>
        <w:rFonts w:cs="Times New Roman"/>
      </w:rPr>
    </w:lvl>
    <w:lvl w:ilvl="6" w:tplc="0408000F" w:tentative="1">
      <w:start w:val="1"/>
      <w:numFmt w:val="decimal"/>
      <w:lvlText w:val="%7."/>
      <w:lvlJc w:val="left"/>
      <w:pPr>
        <w:tabs>
          <w:tab w:val="num" w:pos="4680"/>
        </w:tabs>
        <w:ind w:left="4680" w:hanging="360"/>
      </w:pPr>
      <w:rPr>
        <w:rFonts w:cs="Times New Roman"/>
      </w:rPr>
    </w:lvl>
    <w:lvl w:ilvl="7" w:tplc="04080019" w:tentative="1">
      <w:start w:val="1"/>
      <w:numFmt w:val="lowerLetter"/>
      <w:lvlText w:val="%8."/>
      <w:lvlJc w:val="left"/>
      <w:pPr>
        <w:tabs>
          <w:tab w:val="num" w:pos="5400"/>
        </w:tabs>
        <w:ind w:left="5400" w:hanging="360"/>
      </w:pPr>
      <w:rPr>
        <w:rFonts w:cs="Times New Roman"/>
      </w:rPr>
    </w:lvl>
    <w:lvl w:ilvl="8" w:tplc="0408001B" w:tentative="1">
      <w:start w:val="1"/>
      <w:numFmt w:val="lowerRoman"/>
      <w:lvlText w:val="%9."/>
      <w:lvlJc w:val="right"/>
      <w:pPr>
        <w:tabs>
          <w:tab w:val="num" w:pos="6120"/>
        </w:tabs>
        <w:ind w:left="6120" w:hanging="180"/>
      </w:pPr>
      <w:rPr>
        <w:rFonts w:cs="Times New Roman"/>
      </w:rPr>
    </w:lvl>
  </w:abstractNum>
  <w:abstractNum w:abstractNumId="8">
    <w:nsid w:val="24F91BA9"/>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F127908"/>
    <w:multiLevelType w:val="multilevel"/>
    <w:tmpl w:val="6BF29848"/>
    <w:lvl w:ilvl="0">
      <w:start w:val="1"/>
      <w:numFmt w:val="decimal"/>
      <w:lvlText w:val="%1."/>
      <w:lvlJc w:val="left"/>
      <w:pPr>
        <w:ind w:left="780" w:hanging="360"/>
      </w:pPr>
      <w:rPr>
        <w:b/>
        <w:sz w:val="24"/>
        <w:szCs w:val="24"/>
      </w:rPr>
    </w:lvl>
    <w:lvl w:ilvl="1">
      <w:start w:val="1"/>
      <w:numFmt w:val="decimal"/>
      <w:isLgl/>
      <w:lvlText w:val="%1.%2"/>
      <w:lvlJc w:val="left"/>
      <w:pPr>
        <w:ind w:left="1320" w:hanging="900"/>
      </w:pPr>
      <w:rPr>
        <w:rFonts w:hint="default"/>
      </w:rPr>
    </w:lvl>
    <w:lvl w:ilvl="2">
      <w:start w:val="1"/>
      <w:numFmt w:val="decimalZero"/>
      <w:isLgl/>
      <w:lvlText w:val="%1.%2.%3"/>
      <w:lvlJc w:val="left"/>
      <w:pPr>
        <w:ind w:left="1500" w:hanging="1080"/>
      </w:pPr>
      <w:rPr>
        <w:rFonts w:hint="default"/>
      </w:rPr>
    </w:lvl>
    <w:lvl w:ilvl="3">
      <w:start w:val="1"/>
      <w:numFmt w:val="decimal"/>
      <w:isLgl/>
      <w:lvlText w:val="%1.%2.%3.%4"/>
      <w:lvlJc w:val="left"/>
      <w:pPr>
        <w:ind w:left="1500" w:hanging="1080"/>
      </w:pPr>
      <w:rPr>
        <w:rFonts w:hint="default"/>
      </w:rPr>
    </w:lvl>
    <w:lvl w:ilvl="4">
      <w:start w:val="1"/>
      <w:numFmt w:val="decimal"/>
      <w:isLgl/>
      <w:lvlText w:val="%1.%2.%3.%4.%5"/>
      <w:lvlJc w:val="left"/>
      <w:pPr>
        <w:ind w:left="1860" w:hanging="1440"/>
      </w:pPr>
      <w:rPr>
        <w:rFonts w:hint="default"/>
      </w:rPr>
    </w:lvl>
    <w:lvl w:ilvl="5">
      <w:start w:val="1"/>
      <w:numFmt w:val="decimal"/>
      <w:isLgl/>
      <w:lvlText w:val="%1.%2.%3.%4.%5.%6"/>
      <w:lvlJc w:val="left"/>
      <w:pPr>
        <w:ind w:left="2220" w:hanging="1800"/>
      </w:pPr>
      <w:rPr>
        <w:rFonts w:hint="default"/>
      </w:rPr>
    </w:lvl>
    <w:lvl w:ilvl="6">
      <w:start w:val="1"/>
      <w:numFmt w:val="decimal"/>
      <w:isLgl/>
      <w:lvlText w:val="%1.%2.%3.%4.%5.%6.%7"/>
      <w:lvlJc w:val="left"/>
      <w:pPr>
        <w:ind w:left="2580" w:hanging="2160"/>
      </w:pPr>
      <w:rPr>
        <w:rFonts w:hint="default"/>
      </w:rPr>
    </w:lvl>
    <w:lvl w:ilvl="7">
      <w:start w:val="1"/>
      <w:numFmt w:val="decimal"/>
      <w:isLgl/>
      <w:lvlText w:val="%1.%2.%3.%4.%5.%6.%7.%8"/>
      <w:lvlJc w:val="left"/>
      <w:pPr>
        <w:ind w:left="2940" w:hanging="2520"/>
      </w:pPr>
      <w:rPr>
        <w:rFonts w:hint="default"/>
      </w:rPr>
    </w:lvl>
    <w:lvl w:ilvl="8">
      <w:start w:val="1"/>
      <w:numFmt w:val="decimal"/>
      <w:isLgl/>
      <w:lvlText w:val="%1.%2.%3.%4.%5.%6.%7.%8.%9"/>
      <w:lvlJc w:val="left"/>
      <w:pPr>
        <w:ind w:left="2940" w:hanging="2520"/>
      </w:pPr>
      <w:rPr>
        <w:rFonts w:hint="default"/>
      </w:rPr>
    </w:lvl>
  </w:abstractNum>
  <w:abstractNum w:abstractNumId="10">
    <w:nsid w:val="3452675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54B57675"/>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58A44E26"/>
    <w:multiLevelType w:val="multilevel"/>
    <w:tmpl w:val="6BF29848"/>
    <w:lvl w:ilvl="0">
      <w:start w:val="1"/>
      <w:numFmt w:val="decimal"/>
      <w:lvlText w:val="%1."/>
      <w:lvlJc w:val="left"/>
      <w:pPr>
        <w:ind w:left="780" w:hanging="360"/>
      </w:pPr>
      <w:rPr>
        <w:b/>
        <w:sz w:val="24"/>
        <w:szCs w:val="24"/>
      </w:rPr>
    </w:lvl>
    <w:lvl w:ilvl="1">
      <w:start w:val="1"/>
      <w:numFmt w:val="decimal"/>
      <w:isLgl/>
      <w:lvlText w:val="%1.%2"/>
      <w:lvlJc w:val="left"/>
      <w:pPr>
        <w:ind w:left="1320" w:hanging="900"/>
      </w:pPr>
      <w:rPr>
        <w:rFonts w:hint="default"/>
      </w:rPr>
    </w:lvl>
    <w:lvl w:ilvl="2">
      <w:start w:val="1"/>
      <w:numFmt w:val="decimalZero"/>
      <w:isLgl/>
      <w:lvlText w:val="%1.%2.%3"/>
      <w:lvlJc w:val="left"/>
      <w:pPr>
        <w:ind w:left="1500" w:hanging="1080"/>
      </w:pPr>
      <w:rPr>
        <w:rFonts w:hint="default"/>
      </w:rPr>
    </w:lvl>
    <w:lvl w:ilvl="3">
      <w:start w:val="1"/>
      <w:numFmt w:val="decimal"/>
      <w:isLgl/>
      <w:lvlText w:val="%1.%2.%3.%4"/>
      <w:lvlJc w:val="left"/>
      <w:pPr>
        <w:ind w:left="1500" w:hanging="1080"/>
      </w:pPr>
      <w:rPr>
        <w:rFonts w:hint="default"/>
      </w:rPr>
    </w:lvl>
    <w:lvl w:ilvl="4">
      <w:start w:val="1"/>
      <w:numFmt w:val="decimal"/>
      <w:isLgl/>
      <w:lvlText w:val="%1.%2.%3.%4.%5"/>
      <w:lvlJc w:val="left"/>
      <w:pPr>
        <w:ind w:left="1860" w:hanging="1440"/>
      </w:pPr>
      <w:rPr>
        <w:rFonts w:hint="default"/>
      </w:rPr>
    </w:lvl>
    <w:lvl w:ilvl="5">
      <w:start w:val="1"/>
      <w:numFmt w:val="decimal"/>
      <w:isLgl/>
      <w:lvlText w:val="%1.%2.%3.%4.%5.%6"/>
      <w:lvlJc w:val="left"/>
      <w:pPr>
        <w:ind w:left="2220" w:hanging="1800"/>
      </w:pPr>
      <w:rPr>
        <w:rFonts w:hint="default"/>
      </w:rPr>
    </w:lvl>
    <w:lvl w:ilvl="6">
      <w:start w:val="1"/>
      <w:numFmt w:val="decimal"/>
      <w:isLgl/>
      <w:lvlText w:val="%1.%2.%3.%4.%5.%6.%7"/>
      <w:lvlJc w:val="left"/>
      <w:pPr>
        <w:ind w:left="2580" w:hanging="2160"/>
      </w:pPr>
      <w:rPr>
        <w:rFonts w:hint="default"/>
      </w:rPr>
    </w:lvl>
    <w:lvl w:ilvl="7">
      <w:start w:val="1"/>
      <w:numFmt w:val="decimal"/>
      <w:isLgl/>
      <w:lvlText w:val="%1.%2.%3.%4.%5.%6.%7.%8"/>
      <w:lvlJc w:val="left"/>
      <w:pPr>
        <w:ind w:left="2940" w:hanging="2520"/>
      </w:pPr>
      <w:rPr>
        <w:rFonts w:hint="default"/>
      </w:rPr>
    </w:lvl>
    <w:lvl w:ilvl="8">
      <w:start w:val="1"/>
      <w:numFmt w:val="decimal"/>
      <w:isLgl/>
      <w:lvlText w:val="%1.%2.%3.%4.%5.%6.%7.%8.%9"/>
      <w:lvlJc w:val="left"/>
      <w:pPr>
        <w:ind w:left="2940" w:hanging="2520"/>
      </w:pPr>
      <w:rPr>
        <w:rFonts w:hint="default"/>
      </w:rPr>
    </w:lvl>
  </w:abstractNum>
  <w:abstractNum w:abstractNumId="13">
    <w:nsid w:val="62E35A43"/>
    <w:multiLevelType w:val="multilevel"/>
    <w:tmpl w:val="BD7E3FC4"/>
    <w:name w:val="AIP Tables"/>
    <w:lvl w:ilvl="0">
      <w:start w:val="1"/>
      <w:numFmt w:val="decimal"/>
      <w:lvlText w:val="%1"/>
      <w:lvlJc w:val="left"/>
      <w:rPr>
        <w:rFonts w:hint="default"/>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4">
    <w:nsid w:val="722C4A54"/>
    <w:multiLevelType w:val="hybridMultilevel"/>
    <w:tmpl w:val="9BB0544A"/>
    <w:lvl w:ilvl="0" w:tplc="29B69838">
      <w:start w:val="1"/>
      <w:numFmt w:val="bullet"/>
      <w:lvlText w:val=""/>
      <w:lvlJc w:val="left"/>
      <w:pPr>
        <w:tabs>
          <w:tab w:val="num" w:pos="567"/>
        </w:tabs>
        <w:ind w:left="567" w:hanging="567"/>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5">
    <w:nsid w:val="74721692"/>
    <w:multiLevelType w:val="singleLevel"/>
    <w:tmpl w:val="B4D62714"/>
    <w:lvl w:ilvl="0">
      <w:start w:val="1"/>
      <w:numFmt w:val="decimal"/>
      <w:lvlText w:val="(%1)"/>
      <w:lvlJc w:val="left"/>
      <w:pPr>
        <w:tabs>
          <w:tab w:val="num" w:pos="3240"/>
        </w:tabs>
        <w:ind w:left="3240" w:hanging="360"/>
      </w:pPr>
    </w:lvl>
  </w:abstractNum>
  <w:abstractNum w:abstractNumId="16">
    <w:nsid w:val="7AA97E4A"/>
    <w:multiLevelType w:val="multilevel"/>
    <w:tmpl w:val="21562CB0"/>
    <w:name w:val="Equations"/>
    <w:lvl w:ilvl="0">
      <w:start w:val="1"/>
      <w:numFmt w:val="decimal"/>
      <w:lvlText w:val="%1"/>
      <w:lvlJc w:val="left"/>
      <w:pPr>
        <w:tabs>
          <w:tab w:val="num" w:pos="360"/>
        </w:tabs>
        <w:ind w:left="0" w:firstLine="0"/>
      </w:pPr>
    </w:lvl>
    <w:lvl w:ilvl="1">
      <w:start w:val="1"/>
      <w:numFmt w:val="lowerLetter"/>
      <w:lvlText w:val="%2)"/>
      <w:lvlJc w:val="left"/>
      <w:pPr>
        <w:tabs>
          <w:tab w:val="num" w:pos="0"/>
        </w:tabs>
        <w:ind w:left="0" w:firstLine="0"/>
      </w:pPr>
    </w:lvl>
    <w:lvl w:ilvl="2">
      <w:start w:val="1"/>
      <w:numFmt w:val="lowerRoman"/>
      <w:lvlText w:val="%3)"/>
      <w:lvlJc w:val="left"/>
      <w:pPr>
        <w:tabs>
          <w:tab w:val="num" w:pos="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0"/>
        </w:tabs>
        <w:ind w:left="0" w:firstLine="0"/>
      </w:pPr>
    </w:lvl>
    <w:lvl w:ilvl="5">
      <w:start w:val="1"/>
      <w:numFmt w:val="lowerRoman"/>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left"/>
      <w:pPr>
        <w:tabs>
          <w:tab w:val="num" w:pos="0"/>
        </w:tabs>
        <w:ind w:left="0" w:firstLine="0"/>
      </w:pPr>
    </w:lvl>
  </w:abstractNum>
  <w:num w:numId="1">
    <w:abstractNumId w:val="7"/>
  </w:num>
  <w:num w:numId="2">
    <w:abstractNumId w:val="5"/>
  </w:num>
  <w:num w:numId="3">
    <w:abstractNumId w:val="14"/>
  </w:num>
  <w:num w:numId="4">
    <w:abstractNumId w:val="16"/>
  </w:num>
  <w:num w:numId="5">
    <w:abstractNumId w:val="4"/>
  </w:num>
  <w:num w:numId="6">
    <w:abstractNumId w:val="15"/>
  </w:num>
  <w:num w:numId="7">
    <w:abstractNumId w:val="13"/>
  </w:num>
  <w:num w:numId="8">
    <w:abstractNumId w:val="1"/>
  </w:num>
  <w:num w:numId="9">
    <w:abstractNumId w:val="11"/>
  </w:num>
  <w:num w:numId="10">
    <w:abstractNumId w:val="12"/>
  </w:num>
  <w:num w:numId="11">
    <w:abstractNumId w:val="9"/>
  </w:num>
  <w:num w:numId="12">
    <w:abstractNumId w:val="2"/>
  </w:num>
  <w:num w:numId="13">
    <w:abstractNumId w:val="10"/>
  </w:num>
  <w:num w:numId="14">
    <w:abstractNumId w:val="6"/>
  </w:num>
  <w:num w:numId="15">
    <w:abstractNumId w:val="0"/>
  </w:num>
  <w:num w:numId="16">
    <w:abstractNumId w:val="3"/>
  </w:num>
  <w:num w:numId="1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48346F"/>
    <w:rsid w:val="00003F25"/>
    <w:rsid w:val="00005D4C"/>
    <w:rsid w:val="00020DD1"/>
    <w:rsid w:val="00021ED9"/>
    <w:rsid w:val="00046A88"/>
    <w:rsid w:val="0005612B"/>
    <w:rsid w:val="000978F8"/>
    <w:rsid w:val="000A1181"/>
    <w:rsid w:val="000A1A72"/>
    <w:rsid w:val="000E0791"/>
    <w:rsid w:val="000F567B"/>
    <w:rsid w:val="001435DE"/>
    <w:rsid w:val="00150E15"/>
    <w:rsid w:val="001847C8"/>
    <w:rsid w:val="001B4519"/>
    <w:rsid w:val="001D0DFE"/>
    <w:rsid w:val="001F4A16"/>
    <w:rsid w:val="00201B7D"/>
    <w:rsid w:val="002253E3"/>
    <w:rsid w:val="00227259"/>
    <w:rsid w:val="00236672"/>
    <w:rsid w:val="0025687F"/>
    <w:rsid w:val="00257EC0"/>
    <w:rsid w:val="00263012"/>
    <w:rsid w:val="00283CC9"/>
    <w:rsid w:val="00290CE3"/>
    <w:rsid w:val="002B106B"/>
    <w:rsid w:val="002C5200"/>
    <w:rsid w:val="002D3440"/>
    <w:rsid w:val="002D5DCE"/>
    <w:rsid w:val="002F2739"/>
    <w:rsid w:val="002F41E7"/>
    <w:rsid w:val="003721C0"/>
    <w:rsid w:val="003846A0"/>
    <w:rsid w:val="00393174"/>
    <w:rsid w:val="00395BD8"/>
    <w:rsid w:val="003B43DF"/>
    <w:rsid w:val="003D183B"/>
    <w:rsid w:val="003D7FD8"/>
    <w:rsid w:val="004276F7"/>
    <w:rsid w:val="00434DE7"/>
    <w:rsid w:val="00436974"/>
    <w:rsid w:val="00465445"/>
    <w:rsid w:val="0048346F"/>
    <w:rsid w:val="004B7467"/>
    <w:rsid w:val="004C235D"/>
    <w:rsid w:val="004E189F"/>
    <w:rsid w:val="004F7F40"/>
    <w:rsid w:val="0050798F"/>
    <w:rsid w:val="005307FA"/>
    <w:rsid w:val="00530EDB"/>
    <w:rsid w:val="005418B8"/>
    <w:rsid w:val="00547B12"/>
    <w:rsid w:val="00576FF1"/>
    <w:rsid w:val="00595B09"/>
    <w:rsid w:val="005B27AA"/>
    <w:rsid w:val="005E2B6F"/>
    <w:rsid w:val="00602AAF"/>
    <w:rsid w:val="006065BB"/>
    <w:rsid w:val="00614DC6"/>
    <w:rsid w:val="00623A4A"/>
    <w:rsid w:val="00642B9F"/>
    <w:rsid w:val="00653A18"/>
    <w:rsid w:val="006560F5"/>
    <w:rsid w:val="00664831"/>
    <w:rsid w:val="00680B44"/>
    <w:rsid w:val="00682845"/>
    <w:rsid w:val="0068584D"/>
    <w:rsid w:val="006A1E5B"/>
    <w:rsid w:val="006C51ED"/>
    <w:rsid w:val="00712699"/>
    <w:rsid w:val="0074468F"/>
    <w:rsid w:val="00776052"/>
    <w:rsid w:val="00795374"/>
    <w:rsid w:val="00795780"/>
    <w:rsid w:val="007F3803"/>
    <w:rsid w:val="007F6EFB"/>
    <w:rsid w:val="007F7347"/>
    <w:rsid w:val="00830D10"/>
    <w:rsid w:val="008346C4"/>
    <w:rsid w:val="0087059B"/>
    <w:rsid w:val="008A3DD2"/>
    <w:rsid w:val="008B2C39"/>
    <w:rsid w:val="008B33CA"/>
    <w:rsid w:val="008D7A3D"/>
    <w:rsid w:val="008E1B47"/>
    <w:rsid w:val="008F4EB8"/>
    <w:rsid w:val="008F5B0E"/>
    <w:rsid w:val="00950F3C"/>
    <w:rsid w:val="009655E4"/>
    <w:rsid w:val="009779A9"/>
    <w:rsid w:val="009C2DF4"/>
    <w:rsid w:val="009C3C90"/>
    <w:rsid w:val="009D22E9"/>
    <w:rsid w:val="009D7D16"/>
    <w:rsid w:val="009E771F"/>
    <w:rsid w:val="009F5059"/>
    <w:rsid w:val="00A1347B"/>
    <w:rsid w:val="00A14F37"/>
    <w:rsid w:val="00A237BF"/>
    <w:rsid w:val="00A328DB"/>
    <w:rsid w:val="00A33536"/>
    <w:rsid w:val="00A36965"/>
    <w:rsid w:val="00A57A6C"/>
    <w:rsid w:val="00AA3388"/>
    <w:rsid w:val="00AB52D0"/>
    <w:rsid w:val="00AB606F"/>
    <w:rsid w:val="00AC0E8C"/>
    <w:rsid w:val="00AC15D4"/>
    <w:rsid w:val="00AE01B7"/>
    <w:rsid w:val="00AF0284"/>
    <w:rsid w:val="00B15A04"/>
    <w:rsid w:val="00B2100C"/>
    <w:rsid w:val="00B22EB0"/>
    <w:rsid w:val="00B33035"/>
    <w:rsid w:val="00B66784"/>
    <w:rsid w:val="00B9496C"/>
    <w:rsid w:val="00BE4FF8"/>
    <w:rsid w:val="00BF20CD"/>
    <w:rsid w:val="00BF416B"/>
    <w:rsid w:val="00BF6E53"/>
    <w:rsid w:val="00C37DF9"/>
    <w:rsid w:val="00C60A49"/>
    <w:rsid w:val="00C8492B"/>
    <w:rsid w:val="00C8670F"/>
    <w:rsid w:val="00C964E1"/>
    <w:rsid w:val="00CD53C6"/>
    <w:rsid w:val="00CF4115"/>
    <w:rsid w:val="00CF5E77"/>
    <w:rsid w:val="00D05CEA"/>
    <w:rsid w:val="00D101D7"/>
    <w:rsid w:val="00D15938"/>
    <w:rsid w:val="00D50B3E"/>
    <w:rsid w:val="00D60A5A"/>
    <w:rsid w:val="00D61C67"/>
    <w:rsid w:val="00D62046"/>
    <w:rsid w:val="00D64DCC"/>
    <w:rsid w:val="00D65F45"/>
    <w:rsid w:val="00D71415"/>
    <w:rsid w:val="00DA6C6A"/>
    <w:rsid w:val="00DB3C0B"/>
    <w:rsid w:val="00DB56C3"/>
    <w:rsid w:val="00DD1910"/>
    <w:rsid w:val="00DE28C4"/>
    <w:rsid w:val="00E3017A"/>
    <w:rsid w:val="00E36980"/>
    <w:rsid w:val="00E37692"/>
    <w:rsid w:val="00E37D0A"/>
    <w:rsid w:val="00E52E04"/>
    <w:rsid w:val="00E60680"/>
    <w:rsid w:val="00E77AD9"/>
    <w:rsid w:val="00E854CB"/>
    <w:rsid w:val="00EA0956"/>
    <w:rsid w:val="00EA1B68"/>
    <w:rsid w:val="00EB171E"/>
    <w:rsid w:val="00EB3CD1"/>
    <w:rsid w:val="00EB7590"/>
    <w:rsid w:val="00ED402F"/>
    <w:rsid w:val="00EE07C4"/>
    <w:rsid w:val="00EE6180"/>
    <w:rsid w:val="00EF35CD"/>
    <w:rsid w:val="00F018BC"/>
    <w:rsid w:val="00F631A2"/>
    <w:rsid w:val="00F8390B"/>
    <w:rsid w:val="00FD01C7"/>
    <w:rsid w:val="00FE2E4C"/>
    <w:rsid w:val="00FE3BF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footer" w:locked="1" w:semiHidden="0" w:uiPriority="0" w:unhideWhenUsed="0"/>
    <w:lsdException w:name="caption" w:locked="1" w:uiPriority="0" w:qFormat="1"/>
    <w:lsdException w:name="footnote reference" w:uiPriority="0"/>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Hyperlink" w:uiPriority="0"/>
    <w:lsdException w:name="FollowedHyperlink" w:uiPriority="0"/>
    <w:lsdException w:name="Strong" w:locked="1" w:semiHidden="0" w:uiPriority="0" w:unhideWhenUsed="0" w:qFormat="1"/>
    <w:lsdException w:name="Emphasis" w:locked="1" w:semiHidden="0" w:uiPriority="0" w:unhideWhenUsed="0" w:qFormat="1"/>
    <w:lsdException w:name="Document Map" w:uiPriority="0"/>
    <w:lsdException w:name="Balloon Text"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235D"/>
    <w:rPr>
      <w:sz w:val="24"/>
      <w:szCs w:val="24"/>
      <w:lang w:val="el-GR" w:eastAsia="el-GR"/>
    </w:rPr>
  </w:style>
  <w:style w:type="paragraph" w:styleId="Heading1">
    <w:name w:val="heading 1"/>
    <w:basedOn w:val="Normal"/>
    <w:next w:val="Normal"/>
    <w:link w:val="Heading1Char"/>
    <w:qFormat/>
    <w:locked/>
    <w:rsid w:val="006065BB"/>
    <w:pPr>
      <w:keepNext/>
      <w:spacing w:before="240" w:after="240"/>
      <w:jc w:val="center"/>
      <w:outlineLvl w:val="0"/>
    </w:pPr>
    <w:rPr>
      <w:b/>
      <w:caps/>
      <w:szCs w:val="20"/>
      <w:lang w:val="en-US" w:eastAsia="en-US"/>
    </w:rPr>
  </w:style>
  <w:style w:type="paragraph" w:styleId="Heading2">
    <w:name w:val="heading 2"/>
    <w:basedOn w:val="Normal"/>
    <w:next w:val="Normal"/>
    <w:link w:val="Heading2Char"/>
    <w:uiPriority w:val="99"/>
    <w:qFormat/>
    <w:rsid w:val="009C3C90"/>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locked/>
    <w:rsid w:val="006065BB"/>
    <w:pPr>
      <w:keepNext/>
      <w:spacing w:before="240" w:after="240"/>
      <w:outlineLvl w:val="2"/>
    </w:pPr>
    <w:rPr>
      <w:i/>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065BB"/>
    <w:rPr>
      <w:b/>
      <w:caps/>
      <w:sz w:val="24"/>
      <w:szCs w:val="20"/>
    </w:rPr>
  </w:style>
  <w:style w:type="character" w:customStyle="1" w:styleId="Heading2Char">
    <w:name w:val="Heading 2 Char"/>
    <w:basedOn w:val="DefaultParagraphFont"/>
    <w:link w:val="Heading2"/>
    <w:uiPriority w:val="99"/>
    <w:rsid w:val="002232E7"/>
    <w:rPr>
      <w:rFonts w:asciiTheme="majorHAnsi" w:eastAsiaTheme="majorEastAsia" w:hAnsiTheme="majorHAnsi" w:cstheme="majorBidi"/>
      <w:b/>
      <w:bCs/>
      <w:i/>
      <w:iCs/>
      <w:sz w:val="28"/>
      <w:szCs w:val="28"/>
      <w:lang w:val="el-GR" w:eastAsia="el-GR"/>
    </w:rPr>
  </w:style>
  <w:style w:type="character" w:customStyle="1" w:styleId="Heading3Char">
    <w:name w:val="Heading 3 Char"/>
    <w:basedOn w:val="DefaultParagraphFont"/>
    <w:link w:val="Heading3"/>
    <w:rsid w:val="006065BB"/>
    <w:rPr>
      <w:i/>
      <w:sz w:val="24"/>
      <w:szCs w:val="20"/>
      <w:lang w:val="el-GR"/>
    </w:rPr>
  </w:style>
  <w:style w:type="paragraph" w:styleId="Header">
    <w:name w:val="header"/>
    <w:basedOn w:val="Normal"/>
    <w:link w:val="HeaderChar"/>
    <w:uiPriority w:val="99"/>
    <w:rsid w:val="009C3C90"/>
    <w:pPr>
      <w:tabs>
        <w:tab w:val="center" w:pos="4153"/>
        <w:tab w:val="right" w:pos="8306"/>
      </w:tabs>
    </w:pPr>
    <w:rPr>
      <w:szCs w:val="20"/>
    </w:rPr>
  </w:style>
  <w:style w:type="character" w:customStyle="1" w:styleId="HeaderChar">
    <w:name w:val="Header Char"/>
    <w:basedOn w:val="DefaultParagraphFont"/>
    <w:link w:val="Header"/>
    <w:uiPriority w:val="99"/>
    <w:rsid w:val="002232E7"/>
    <w:rPr>
      <w:sz w:val="24"/>
      <w:szCs w:val="24"/>
      <w:lang w:val="el-GR" w:eastAsia="el-GR"/>
    </w:rPr>
  </w:style>
  <w:style w:type="table" w:styleId="TableGrid">
    <w:name w:val="Table Grid"/>
    <w:basedOn w:val="TableNormal"/>
    <w:uiPriority w:val="59"/>
    <w:rsid w:val="002F41E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rsid w:val="000A1A72"/>
    <w:pPr>
      <w:tabs>
        <w:tab w:val="center" w:pos="4153"/>
        <w:tab w:val="right" w:pos="8306"/>
      </w:tabs>
    </w:pPr>
  </w:style>
  <w:style w:type="character" w:customStyle="1" w:styleId="FooterChar">
    <w:name w:val="Footer Char"/>
    <w:basedOn w:val="DefaultParagraphFont"/>
    <w:link w:val="Footer"/>
    <w:rsid w:val="002232E7"/>
    <w:rPr>
      <w:sz w:val="24"/>
      <w:szCs w:val="24"/>
      <w:lang w:val="el-GR" w:eastAsia="el-GR"/>
    </w:rPr>
  </w:style>
  <w:style w:type="paragraph" w:styleId="BodyTextIndent">
    <w:name w:val="Body Text Indent"/>
    <w:basedOn w:val="Normal"/>
    <w:link w:val="BodyTextIndentChar"/>
    <w:uiPriority w:val="99"/>
    <w:rsid w:val="00682845"/>
    <w:pPr>
      <w:ind w:firstLine="426"/>
    </w:pPr>
    <w:rPr>
      <w:sz w:val="20"/>
      <w:szCs w:val="20"/>
    </w:rPr>
  </w:style>
  <w:style w:type="character" w:customStyle="1" w:styleId="BodyTextIndentChar">
    <w:name w:val="Body Text Indent Char"/>
    <w:basedOn w:val="DefaultParagraphFont"/>
    <w:link w:val="BodyTextIndent"/>
    <w:uiPriority w:val="99"/>
    <w:locked/>
    <w:rsid w:val="00EF35CD"/>
    <w:rPr>
      <w:rFonts w:cs="Times New Roman"/>
    </w:rPr>
  </w:style>
  <w:style w:type="paragraph" w:styleId="BodyTextIndent2">
    <w:name w:val="Body Text Indent 2"/>
    <w:basedOn w:val="Normal"/>
    <w:link w:val="BodyTextIndent2Char"/>
    <w:uiPriority w:val="99"/>
    <w:rsid w:val="00682845"/>
    <w:pPr>
      <w:ind w:firstLine="142"/>
    </w:pPr>
    <w:rPr>
      <w:sz w:val="20"/>
      <w:szCs w:val="20"/>
    </w:rPr>
  </w:style>
  <w:style w:type="character" w:customStyle="1" w:styleId="BodyTextIndent2Char">
    <w:name w:val="Body Text Indent 2 Char"/>
    <w:basedOn w:val="DefaultParagraphFont"/>
    <w:link w:val="BodyTextIndent2"/>
    <w:uiPriority w:val="99"/>
    <w:semiHidden/>
    <w:rsid w:val="002232E7"/>
    <w:rPr>
      <w:sz w:val="24"/>
      <w:szCs w:val="24"/>
      <w:lang w:val="el-GR" w:eastAsia="el-GR"/>
    </w:rPr>
  </w:style>
  <w:style w:type="paragraph" w:styleId="BodyText">
    <w:name w:val="Body Text"/>
    <w:basedOn w:val="Normal"/>
    <w:link w:val="BodyTextChar"/>
    <w:uiPriority w:val="99"/>
    <w:rsid w:val="00682845"/>
    <w:pPr>
      <w:spacing w:line="360" w:lineRule="atLeast"/>
    </w:pPr>
    <w:rPr>
      <w:szCs w:val="20"/>
    </w:rPr>
  </w:style>
  <w:style w:type="character" w:customStyle="1" w:styleId="BodyTextChar">
    <w:name w:val="Body Text Char"/>
    <w:basedOn w:val="DefaultParagraphFont"/>
    <w:link w:val="BodyText"/>
    <w:uiPriority w:val="99"/>
    <w:semiHidden/>
    <w:rsid w:val="002232E7"/>
    <w:rPr>
      <w:sz w:val="24"/>
      <w:szCs w:val="24"/>
      <w:lang w:val="el-GR" w:eastAsia="el-GR"/>
    </w:rPr>
  </w:style>
  <w:style w:type="paragraph" w:styleId="BodyTextIndent3">
    <w:name w:val="Body Text Indent 3"/>
    <w:basedOn w:val="Normal"/>
    <w:link w:val="BodyTextIndent3Char"/>
    <w:uiPriority w:val="99"/>
    <w:rsid w:val="00682845"/>
    <w:pPr>
      <w:ind w:firstLine="142"/>
    </w:pPr>
    <w:rPr>
      <w:szCs w:val="20"/>
    </w:rPr>
  </w:style>
  <w:style w:type="character" w:customStyle="1" w:styleId="BodyTextIndent3Char">
    <w:name w:val="Body Text Indent 3 Char"/>
    <w:basedOn w:val="DefaultParagraphFont"/>
    <w:link w:val="BodyTextIndent3"/>
    <w:uiPriority w:val="99"/>
    <w:semiHidden/>
    <w:rsid w:val="002232E7"/>
    <w:rPr>
      <w:sz w:val="16"/>
      <w:szCs w:val="16"/>
      <w:lang w:val="el-GR" w:eastAsia="el-GR"/>
    </w:rPr>
  </w:style>
  <w:style w:type="paragraph" w:styleId="BalloonText">
    <w:name w:val="Balloon Text"/>
    <w:basedOn w:val="Normal"/>
    <w:link w:val="BalloonTextChar"/>
    <w:rsid w:val="00395BD8"/>
    <w:rPr>
      <w:rFonts w:ascii="Tahoma" w:hAnsi="Tahoma" w:cs="Tahoma"/>
      <w:sz w:val="16"/>
      <w:szCs w:val="16"/>
    </w:rPr>
  </w:style>
  <w:style w:type="character" w:customStyle="1" w:styleId="BalloonTextChar">
    <w:name w:val="Balloon Text Char"/>
    <w:basedOn w:val="DefaultParagraphFont"/>
    <w:link w:val="BalloonText"/>
    <w:rsid w:val="002232E7"/>
    <w:rPr>
      <w:sz w:val="0"/>
      <w:szCs w:val="0"/>
      <w:lang w:val="el-GR" w:eastAsia="el-GR"/>
    </w:rPr>
  </w:style>
  <w:style w:type="paragraph" w:customStyle="1" w:styleId="Reference">
    <w:name w:val="Reference"/>
    <w:basedOn w:val="Normal"/>
    <w:rsid w:val="00A57A6C"/>
    <w:pPr>
      <w:ind w:left="288" w:hanging="288"/>
    </w:pPr>
    <w:rPr>
      <w:rFonts w:ascii="Arial" w:hAnsi="Arial"/>
      <w:lang w:val="en-US" w:eastAsia="en-US"/>
    </w:rPr>
  </w:style>
  <w:style w:type="paragraph" w:customStyle="1" w:styleId="Text">
    <w:name w:val="Text"/>
    <w:basedOn w:val="Normal"/>
    <w:rsid w:val="00D60A5A"/>
    <w:pPr>
      <w:widowControl w:val="0"/>
      <w:autoSpaceDE w:val="0"/>
      <w:autoSpaceDN w:val="0"/>
      <w:spacing w:line="252" w:lineRule="auto"/>
      <w:ind w:firstLine="202"/>
      <w:jc w:val="both"/>
    </w:pPr>
    <w:rPr>
      <w:sz w:val="20"/>
      <w:szCs w:val="20"/>
      <w:lang w:val="en-US" w:eastAsia="en-US"/>
    </w:rPr>
  </w:style>
  <w:style w:type="paragraph" w:customStyle="1" w:styleId="FigureCaption">
    <w:name w:val="Figure Caption"/>
    <w:basedOn w:val="Normal"/>
    <w:rsid w:val="00D60A5A"/>
    <w:pPr>
      <w:autoSpaceDE w:val="0"/>
      <w:autoSpaceDN w:val="0"/>
      <w:jc w:val="both"/>
    </w:pPr>
    <w:rPr>
      <w:sz w:val="16"/>
      <w:szCs w:val="16"/>
      <w:lang w:val="en-US" w:eastAsia="en-US"/>
    </w:rPr>
  </w:style>
  <w:style w:type="paragraph" w:styleId="ListParagraph">
    <w:name w:val="List Paragraph"/>
    <w:basedOn w:val="Normal"/>
    <w:uiPriority w:val="34"/>
    <w:qFormat/>
    <w:rsid w:val="000F567B"/>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FootnoteTextChar">
    <w:name w:val="Footnote Text Char"/>
    <w:basedOn w:val="DefaultParagraphFont"/>
    <w:link w:val="FootnoteText"/>
    <w:semiHidden/>
    <w:rsid w:val="006065BB"/>
    <w:rPr>
      <w:sz w:val="16"/>
      <w:szCs w:val="20"/>
    </w:rPr>
  </w:style>
  <w:style w:type="paragraph" w:styleId="FootnoteText">
    <w:name w:val="footnote text"/>
    <w:basedOn w:val="Normal"/>
    <w:link w:val="FootnoteTextChar"/>
    <w:semiHidden/>
    <w:rsid w:val="006065BB"/>
    <w:rPr>
      <w:sz w:val="16"/>
      <w:szCs w:val="20"/>
      <w:lang w:val="en-US" w:eastAsia="en-US"/>
    </w:rPr>
  </w:style>
  <w:style w:type="paragraph" w:customStyle="1" w:styleId="PaperTitle">
    <w:name w:val="Paper Title"/>
    <w:basedOn w:val="Normal"/>
    <w:rsid w:val="006065BB"/>
    <w:pPr>
      <w:spacing w:before="1200"/>
      <w:jc w:val="center"/>
    </w:pPr>
    <w:rPr>
      <w:b/>
      <w:sz w:val="36"/>
      <w:szCs w:val="20"/>
      <w:lang w:val="en-US" w:eastAsia="en-US"/>
    </w:rPr>
  </w:style>
  <w:style w:type="paragraph" w:customStyle="1" w:styleId="PaperAuthor">
    <w:name w:val="Paper Author"/>
    <w:basedOn w:val="Normal"/>
    <w:rsid w:val="006065BB"/>
    <w:pPr>
      <w:spacing w:before="360" w:after="360"/>
      <w:jc w:val="center"/>
    </w:pPr>
    <w:rPr>
      <w:sz w:val="28"/>
      <w:szCs w:val="20"/>
      <w:lang w:val="en-US" w:eastAsia="en-US"/>
    </w:rPr>
  </w:style>
  <w:style w:type="paragraph" w:customStyle="1" w:styleId="AuthorAffiliation">
    <w:name w:val="Author Affiliation"/>
    <w:basedOn w:val="Normal"/>
    <w:rsid w:val="006065BB"/>
    <w:pPr>
      <w:jc w:val="center"/>
    </w:pPr>
    <w:rPr>
      <w:i/>
      <w:sz w:val="20"/>
      <w:szCs w:val="20"/>
      <w:lang w:val="en-US" w:eastAsia="en-US"/>
    </w:rPr>
  </w:style>
  <w:style w:type="paragraph" w:customStyle="1" w:styleId="Abstract">
    <w:name w:val="Abstract"/>
    <w:basedOn w:val="Normal"/>
    <w:rsid w:val="006065BB"/>
    <w:pPr>
      <w:spacing w:before="360"/>
      <w:ind w:left="288" w:right="288"/>
      <w:jc w:val="both"/>
    </w:pPr>
    <w:rPr>
      <w:sz w:val="18"/>
      <w:szCs w:val="20"/>
      <w:lang w:val="en-US" w:eastAsia="en-US"/>
    </w:rPr>
  </w:style>
  <w:style w:type="paragraph" w:customStyle="1" w:styleId="Paragraph">
    <w:name w:val="Paragraph"/>
    <w:basedOn w:val="Normal"/>
    <w:rsid w:val="006065BB"/>
    <w:pPr>
      <w:ind w:firstLine="274"/>
      <w:jc w:val="both"/>
    </w:pPr>
    <w:rPr>
      <w:sz w:val="20"/>
      <w:szCs w:val="20"/>
      <w:lang w:val="en-US" w:eastAsia="en-US"/>
    </w:rPr>
  </w:style>
  <w:style w:type="paragraph" w:customStyle="1" w:styleId="FigureCaption0">
    <w:name w:val="FigureCaption"/>
    <w:basedOn w:val="Paragraph"/>
    <w:next w:val="Paragraph"/>
    <w:rsid w:val="006065BB"/>
    <w:pPr>
      <w:ind w:firstLine="0"/>
    </w:pPr>
    <w:rPr>
      <w:sz w:val="18"/>
    </w:rPr>
  </w:style>
  <w:style w:type="paragraph" w:customStyle="1" w:styleId="Figure">
    <w:name w:val="Figure"/>
    <w:basedOn w:val="Paragraph"/>
    <w:rsid w:val="006065BB"/>
    <w:pPr>
      <w:keepNext/>
      <w:ind w:firstLine="0"/>
      <w:jc w:val="center"/>
    </w:pPr>
  </w:style>
  <w:style w:type="paragraph" w:customStyle="1" w:styleId="Equation">
    <w:name w:val="Equation"/>
    <w:basedOn w:val="Paragraph"/>
    <w:rsid w:val="006065BB"/>
    <w:pPr>
      <w:tabs>
        <w:tab w:val="center" w:pos="4320"/>
      </w:tabs>
      <w:ind w:firstLine="0"/>
    </w:pPr>
  </w:style>
  <w:style w:type="paragraph" w:customStyle="1" w:styleId="PACS">
    <w:name w:val="PACS"/>
    <w:basedOn w:val="Normal"/>
    <w:rsid w:val="006065BB"/>
    <w:pPr>
      <w:spacing w:before="120"/>
      <w:ind w:left="288" w:right="288"/>
    </w:pPr>
    <w:rPr>
      <w:b/>
      <w:sz w:val="20"/>
      <w:szCs w:val="20"/>
      <w:lang w:val="en-US" w:eastAsia="en-US"/>
    </w:rPr>
  </w:style>
  <w:style w:type="paragraph" w:customStyle="1" w:styleId="Keywords">
    <w:name w:val="Keywords"/>
    <w:basedOn w:val="Normal"/>
    <w:rsid w:val="006065BB"/>
    <w:pPr>
      <w:spacing w:after="120"/>
      <w:ind w:left="288" w:right="288"/>
    </w:pPr>
    <w:rPr>
      <w:b/>
      <w:sz w:val="20"/>
      <w:szCs w:val="20"/>
      <w:lang w:val="en-US" w:eastAsia="en-US"/>
    </w:rPr>
  </w:style>
  <w:style w:type="character" w:styleId="Hyperlink">
    <w:name w:val="Hyperlink"/>
    <w:rsid w:val="006065BB"/>
    <w:rPr>
      <w:color w:val="0000FF"/>
      <w:u w:val="single"/>
    </w:rPr>
  </w:style>
  <w:style w:type="paragraph" w:customStyle="1" w:styleId="equation0">
    <w:name w:val="equation"/>
    <w:basedOn w:val="Normal"/>
    <w:rsid w:val="006065BB"/>
    <w:pPr>
      <w:tabs>
        <w:tab w:val="left" w:pos="4680"/>
      </w:tabs>
      <w:spacing w:before="100" w:after="100"/>
      <w:jc w:val="both"/>
    </w:pPr>
    <w:rPr>
      <w:sz w:val="20"/>
      <w:szCs w:val="20"/>
      <w:lang w:val="en-US"/>
    </w:rPr>
  </w:style>
  <w:style w:type="character" w:styleId="FollowedHyperlink">
    <w:name w:val="FollowedHyperlink"/>
    <w:rsid w:val="006065BB"/>
    <w:rPr>
      <w:color w:val="800080"/>
      <w:u w:val="single"/>
    </w:rPr>
  </w:style>
  <w:style w:type="character" w:customStyle="1" w:styleId="shorttext">
    <w:name w:val="short_text"/>
    <w:basedOn w:val="DefaultParagraphFont"/>
    <w:rsid w:val="006065BB"/>
  </w:style>
  <w:style w:type="character" w:customStyle="1" w:styleId="hps">
    <w:name w:val="hps"/>
    <w:basedOn w:val="DefaultParagraphFont"/>
    <w:rsid w:val="006065BB"/>
  </w:style>
  <w:style w:type="paragraph" w:styleId="DocumentMap">
    <w:name w:val="Document Map"/>
    <w:basedOn w:val="Normal"/>
    <w:link w:val="DocumentMapChar"/>
    <w:rsid w:val="006065BB"/>
    <w:rPr>
      <w:rFonts w:ascii="Tahoma" w:hAnsi="Tahoma"/>
      <w:sz w:val="16"/>
      <w:szCs w:val="16"/>
      <w:lang w:val="en-US" w:eastAsia="en-US"/>
    </w:rPr>
  </w:style>
  <w:style w:type="character" w:customStyle="1" w:styleId="DocumentMapChar">
    <w:name w:val="Document Map Char"/>
    <w:basedOn w:val="DefaultParagraphFont"/>
    <w:link w:val="DocumentMap"/>
    <w:rsid w:val="006065BB"/>
    <w:rPr>
      <w:rFonts w:ascii="Tahoma" w:hAnsi="Tahoma"/>
      <w:sz w:val="16"/>
      <w:szCs w:val="16"/>
    </w:rPr>
  </w:style>
  <w:style w:type="paragraph" w:styleId="NormalWeb">
    <w:name w:val="Normal (Web)"/>
    <w:basedOn w:val="Normal"/>
    <w:uiPriority w:val="99"/>
    <w:unhideWhenUsed/>
    <w:rsid w:val="006065BB"/>
    <w:pPr>
      <w:spacing w:before="100" w:beforeAutospacing="1" w:after="100" w:afterAutospacing="1"/>
    </w:pPr>
  </w:style>
  <w:style w:type="character" w:customStyle="1" w:styleId="MTEquationSection">
    <w:name w:val="MTEquationSection"/>
    <w:rsid w:val="006065BB"/>
    <w:rPr>
      <w:vanish w:val="0"/>
      <w:color w:val="FF0000"/>
      <w:spacing w:val="-2"/>
      <w:lang w:val="el-GR"/>
    </w:rPr>
  </w:style>
  <w:style w:type="paragraph" w:customStyle="1" w:styleId="MTDisplayEquation">
    <w:name w:val="MTDisplayEquation"/>
    <w:basedOn w:val="Normal"/>
    <w:next w:val="Normal"/>
    <w:link w:val="MTDisplayEquationChar"/>
    <w:rsid w:val="006065BB"/>
    <w:pPr>
      <w:tabs>
        <w:tab w:val="center" w:pos="4640"/>
        <w:tab w:val="right" w:pos="9300"/>
      </w:tabs>
      <w:jc w:val="center"/>
    </w:pPr>
    <w:rPr>
      <w:sz w:val="20"/>
      <w:szCs w:val="20"/>
      <w:lang w:val="en-US" w:eastAsia="en-US"/>
    </w:rPr>
  </w:style>
  <w:style w:type="character" w:customStyle="1" w:styleId="MTDisplayEquationChar">
    <w:name w:val="MTDisplayEquation Char"/>
    <w:link w:val="MTDisplayEquation"/>
    <w:rsid w:val="006065BB"/>
    <w:rPr>
      <w:sz w:val="20"/>
      <w:szCs w:val="20"/>
    </w:rPr>
  </w:style>
  <w:style w:type="character" w:customStyle="1" w:styleId="EndnoteTextChar">
    <w:name w:val="Endnote Text Char"/>
    <w:basedOn w:val="DefaultParagraphFont"/>
    <w:link w:val="EndnoteText"/>
    <w:uiPriority w:val="99"/>
    <w:semiHidden/>
    <w:rsid w:val="006065BB"/>
    <w:rPr>
      <w:sz w:val="20"/>
      <w:szCs w:val="20"/>
    </w:rPr>
  </w:style>
  <w:style w:type="paragraph" w:styleId="EndnoteText">
    <w:name w:val="endnote text"/>
    <w:basedOn w:val="Normal"/>
    <w:link w:val="EndnoteTextChar"/>
    <w:uiPriority w:val="99"/>
    <w:semiHidden/>
    <w:unhideWhenUsed/>
    <w:rsid w:val="006065BB"/>
    <w:rPr>
      <w:sz w:val="20"/>
      <w:szCs w:val="20"/>
      <w:lang w:val="en-US" w:eastAsia="en-US"/>
    </w:rPr>
  </w:style>
  <w:style w:type="paragraph" w:customStyle="1" w:styleId="figure0">
    <w:name w:val="figure"/>
    <w:basedOn w:val="Normal"/>
    <w:rsid w:val="006065BB"/>
    <w:pPr>
      <w:spacing w:before="120" w:after="120"/>
      <w:ind w:left="1644" w:right="397" w:hanging="1247"/>
      <w:jc w:val="both"/>
    </w:pPr>
    <w:rPr>
      <w:rFonts w:cs="Arial"/>
      <w:bCs/>
      <w:kern w:val="32"/>
      <w:sz w:val="20"/>
      <w:szCs w:val="32"/>
      <w:lang w:eastAsia="en-US"/>
    </w:rPr>
  </w:style>
</w:styles>
</file>

<file path=word/webSettings.xml><?xml version="1.0" encoding="utf-8"?>
<w:webSettings xmlns:r="http://schemas.openxmlformats.org/officeDocument/2006/relationships" xmlns:w="http://schemas.openxmlformats.org/wordprocessingml/2006/main">
  <w:divs>
    <w:div w:id="40491191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117" Type="http://schemas.openxmlformats.org/officeDocument/2006/relationships/image" Target="media/image57.wmf"/><Relationship Id="rId21" Type="http://schemas.openxmlformats.org/officeDocument/2006/relationships/oleObject" Target="embeddings/oleObject7.bin"/><Relationship Id="rId42" Type="http://schemas.openxmlformats.org/officeDocument/2006/relationships/image" Target="media/image19.wmf"/><Relationship Id="rId47" Type="http://schemas.openxmlformats.org/officeDocument/2006/relationships/oleObject" Target="embeddings/oleObject20.bin"/><Relationship Id="rId63" Type="http://schemas.openxmlformats.org/officeDocument/2006/relationships/oleObject" Target="embeddings/oleObject27.bin"/><Relationship Id="rId68" Type="http://schemas.openxmlformats.org/officeDocument/2006/relationships/image" Target="media/image33.wmf"/><Relationship Id="rId84" Type="http://schemas.openxmlformats.org/officeDocument/2006/relationships/image" Target="media/image41.wmf"/><Relationship Id="rId89" Type="http://schemas.openxmlformats.org/officeDocument/2006/relationships/oleObject" Target="embeddings/oleObject40.bin"/><Relationship Id="rId112" Type="http://schemas.openxmlformats.org/officeDocument/2006/relationships/image" Target="media/image55.wmf"/><Relationship Id="rId133" Type="http://schemas.openxmlformats.org/officeDocument/2006/relationships/oleObject" Target="embeddings/oleObject63.bin"/><Relationship Id="rId138" Type="http://schemas.openxmlformats.org/officeDocument/2006/relationships/image" Target="media/image67.wmf"/><Relationship Id="rId154" Type="http://schemas.openxmlformats.org/officeDocument/2006/relationships/image" Target="media/image75.wmf"/><Relationship Id="rId159" Type="http://schemas.openxmlformats.org/officeDocument/2006/relationships/oleObject" Target="embeddings/oleObject76.bin"/><Relationship Id="rId16" Type="http://schemas.openxmlformats.org/officeDocument/2006/relationships/image" Target="media/image6.wmf"/><Relationship Id="rId107" Type="http://schemas.openxmlformats.org/officeDocument/2006/relationships/oleObject" Target="embeddings/oleObject49.bin"/><Relationship Id="rId11" Type="http://schemas.openxmlformats.org/officeDocument/2006/relationships/oleObject" Target="embeddings/oleObject2.bin"/><Relationship Id="rId32" Type="http://schemas.openxmlformats.org/officeDocument/2006/relationships/image" Target="media/image14.wmf"/><Relationship Id="rId37" Type="http://schemas.openxmlformats.org/officeDocument/2006/relationships/oleObject" Target="embeddings/oleObject15.bin"/><Relationship Id="rId53" Type="http://schemas.openxmlformats.org/officeDocument/2006/relationships/oleObject" Target="embeddings/oleObject22.bin"/><Relationship Id="rId58" Type="http://schemas.openxmlformats.org/officeDocument/2006/relationships/image" Target="media/image28.wmf"/><Relationship Id="rId74" Type="http://schemas.openxmlformats.org/officeDocument/2006/relationships/image" Target="media/image36.wmf"/><Relationship Id="rId79" Type="http://schemas.openxmlformats.org/officeDocument/2006/relationships/oleObject" Target="embeddings/oleObject35.bin"/><Relationship Id="rId102" Type="http://schemas.openxmlformats.org/officeDocument/2006/relationships/image" Target="media/image50.wmf"/><Relationship Id="rId123" Type="http://schemas.openxmlformats.org/officeDocument/2006/relationships/image" Target="media/image60.wmf"/><Relationship Id="rId128" Type="http://schemas.openxmlformats.org/officeDocument/2006/relationships/oleObject" Target="embeddings/oleObject60.bin"/><Relationship Id="rId144" Type="http://schemas.openxmlformats.org/officeDocument/2006/relationships/image" Target="media/image70.wmf"/><Relationship Id="rId149" Type="http://schemas.openxmlformats.org/officeDocument/2006/relationships/oleObject" Target="embeddings/oleObject71.bin"/><Relationship Id="rId5" Type="http://schemas.openxmlformats.org/officeDocument/2006/relationships/footnotes" Target="footnotes.xml"/><Relationship Id="rId90" Type="http://schemas.openxmlformats.org/officeDocument/2006/relationships/image" Target="media/image44.wmf"/><Relationship Id="rId95" Type="http://schemas.openxmlformats.org/officeDocument/2006/relationships/oleObject" Target="embeddings/oleObject43.bin"/><Relationship Id="rId160" Type="http://schemas.openxmlformats.org/officeDocument/2006/relationships/oleObject" Target="embeddings/oleObject77.bin"/><Relationship Id="rId22" Type="http://schemas.openxmlformats.org/officeDocument/2006/relationships/image" Target="media/image9.wmf"/><Relationship Id="rId27" Type="http://schemas.openxmlformats.org/officeDocument/2006/relationships/oleObject" Target="embeddings/oleObject10.bin"/><Relationship Id="rId43" Type="http://schemas.openxmlformats.org/officeDocument/2006/relationships/oleObject" Target="embeddings/oleObject18.bin"/><Relationship Id="rId48" Type="http://schemas.openxmlformats.org/officeDocument/2006/relationships/image" Target="media/image22.wmf"/><Relationship Id="rId64" Type="http://schemas.openxmlformats.org/officeDocument/2006/relationships/image" Target="media/image31.wmf"/><Relationship Id="rId69" Type="http://schemas.openxmlformats.org/officeDocument/2006/relationships/oleObject" Target="embeddings/oleObject30.bin"/><Relationship Id="rId113" Type="http://schemas.openxmlformats.org/officeDocument/2006/relationships/oleObject" Target="embeddings/oleObject52.bin"/><Relationship Id="rId118" Type="http://schemas.openxmlformats.org/officeDocument/2006/relationships/oleObject" Target="embeddings/oleObject55.bin"/><Relationship Id="rId134" Type="http://schemas.openxmlformats.org/officeDocument/2006/relationships/image" Target="media/image65.wmf"/><Relationship Id="rId139" Type="http://schemas.openxmlformats.org/officeDocument/2006/relationships/oleObject" Target="embeddings/oleObject66.bin"/><Relationship Id="rId80" Type="http://schemas.openxmlformats.org/officeDocument/2006/relationships/image" Target="media/image39.wmf"/><Relationship Id="rId85" Type="http://schemas.openxmlformats.org/officeDocument/2006/relationships/oleObject" Target="embeddings/oleObject38.bin"/><Relationship Id="rId150" Type="http://schemas.openxmlformats.org/officeDocument/2006/relationships/image" Target="media/image73.wmf"/><Relationship Id="rId155" Type="http://schemas.openxmlformats.org/officeDocument/2006/relationships/oleObject" Target="embeddings/oleObject74.bin"/><Relationship Id="rId12" Type="http://schemas.openxmlformats.org/officeDocument/2006/relationships/image" Target="media/image4.wmf"/><Relationship Id="rId17" Type="http://schemas.openxmlformats.org/officeDocument/2006/relationships/oleObject" Target="embeddings/oleObject5.bin"/><Relationship Id="rId33" Type="http://schemas.openxmlformats.org/officeDocument/2006/relationships/oleObject" Target="embeddings/oleObject13.bin"/><Relationship Id="rId38" Type="http://schemas.openxmlformats.org/officeDocument/2006/relationships/image" Target="media/image17.wmf"/><Relationship Id="rId59" Type="http://schemas.openxmlformats.org/officeDocument/2006/relationships/oleObject" Target="embeddings/oleObject25.bin"/><Relationship Id="rId103" Type="http://schemas.openxmlformats.org/officeDocument/2006/relationships/oleObject" Target="embeddings/oleObject47.bin"/><Relationship Id="rId108" Type="http://schemas.openxmlformats.org/officeDocument/2006/relationships/image" Target="media/image53.wmf"/><Relationship Id="rId124" Type="http://schemas.openxmlformats.org/officeDocument/2006/relationships/oleObject" Target="embeddings/oleObject58.bin"/><Relationship Id="rId129" Type="http://schemas.openxmlformats.org/officeDocument/2006/relationships/image" Target="media/image63.wmf"/><Relationship Id="rId54" Type="http://schemas.openxmlformats.org/officeDocument/2006/relationships/image" Target="media/image26.wmf"/><Relationship Id="rId70" Type="http://schemas.openxmlformats.org/officeDocument/2006/relationships/image" Target="media/image34.wmf"/><Relationship Id="rId75" Type="http://schemas.openxmlformats.org/officeDocument/2006/relationships/oleObject" Target="embeddings/oleObject33.bin"/><Relationship Id="rId91" Type="http://schemas.openxmlformats.org/officeDocument/2006/relationships/oleObject" Target="embeddings/oleObject41.bin"/><Relationship Id="rId96" Type="http://schemas.openxmlformats.org/officeDocument/2006/relationships/image" Target="media/image47.wmf"/><Relationship Id="rId140" Type="http://schemas.openxmlformats.org/officeDocument/2006/relationships/image" Target="media/image68.wmf"/><Relationship Id="rId145" Type="http://schemas.openxmlformats.org/officeDocument/2006/relationships/oleObject" Target="embeddings/oleObject69.bin"/><Relationship Id="rId161" Type="http://schemas.openxmlformats.org/officeDocument/2006/relationships/oleObject" Target="embeddings/oleObject78.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1.bin"/><Relationship Id="rId57" Type="http://schemas.openxmlformats.org/officeDocument/2006/relationships/oleObject" Target="embeddings/oleObject24.bin"/><Relationship Id="rId106" Type="http://schemas.openxmlformats.org/officeDocument/2006/relationships/image" Target="media/image52.wmf"/><Relationship Id="rId114" Type="http://schemas.openxmlformats.org/officeDocument/2006/relationships/oleObject" Target="embeddings/oleObject53.bin"/><Relationship Id="rId119" Type="http://schemas.openxmlformats.org/officeDocument/2006/relationships/image" Target="media/image58.wmf"/><Relationship Id="rId127" Type="http://schemas.openxmlformats.org/officeDocument/2006/relationships/image" Target="media/image62.wmf"/><Relationship Id="rId10" Type="http://schemas.openxmlformats.org/officeDocument/2006/relationships/image" Target="media/image3.wmf"/><Relationship Id="rId31" Type="http://schemas.openxmlformats.org/officeDocument/2006/relationships/oleObject" Target="embeddings/oleObject12.bin"/><Relationship Id="rId44" Type="http://schemas.openxmlformats.org/officeDocument/2006/relationships/image" Target="media/image20.wmf"/><Relationship Id="rId52" Type="http://schemas.openxmlformats.org/officeDocument/2006/relationships/image" Target="media/image25.wmf"/><Relationship Id="rId60" Type="http://schemas.openxmlformats.org/officeDocument/2006/relationships/image" Target="media/image29.wmf"/><Relationship Id="rId65" Type="http://schemas.openxmlformats.org/officeDocument/2006/relationships/oleObject" Target="embeddings/oleObject28.bin"/><Relationship Id="rId73" Type="http://schemas.openxmlformats.org/officeDocument/2006/relationships/oleObject" Target="embeddings/oleObject32.bin"/><Relationship Id="rId78" Type="http://schemas.openxmlformats.org/officeDocument/2006/relationships/image" Target="media/image38.wmf"/><Relationship Id="rId81" Type="http://schemas.openxmlformats.org/officeDocument/2006/relationships/oleObject" Target="embeddings/oleObject36.bin"/><Relationship Id="rId86" Type="http://schemas.openxmlformats.org/officeDocument/2006/relationships/image" Target="media/image42.wmf"/><Relationship Id="rId94" Type="http://schemas.openxmlformats.org/officeDocument/2006/relationships/image" Target="media/image46.wmf"/><Relationship Id="rId99" Type="http://schemas.openxmlformats.org/officeDocument/2006/relationships/oleObject" Target="embeddings/oleObject45.bin"/><Relationship Id="rId101" Type="http://schemas.openxmlformats.org/officeDocument/2006/relationships/oleObject" Target="embeddings/oleObject46.bin"/><Relationship Id="rId122" Type="http://schemas.openxmlformats.org/officeDocument/2006/relationships/oleObject" Target="embeddings/oleObject57.bin"/><Relationship Id="rId130" Type="http://schemas.openxmlformats.org/officeDocument/2006/relationships/oleObject" Target="embeddings/oleObject61.bin"/><Relationship Id="rId135" Type="http://schemas.openxmlformats.org/officeDocument/2006/relationships/oleObject" Target="embeddings/oleObject64.bin"/><Relationship Id="rId143" Type="http://schemas.openxmlformats.org/officeDocument/2006/relationships/oleObject" Target="embeddings/oleObject68.bin"/><Relationship Id="rId148" Type="http://schemas.openxmlformats.org/officeDocument/2006/relationships/image" Target="media/image72.wmf"/><Relationship Id="rId151" Type="http://schemas.openxmlformats.org/officeDocument/2006/relationships/oleObject" Target="embeddings/oleObject72.bin"/><Relationship Id="rId156" Type="http://schemas.openxmlformats.org/officeDocument/2006/relationships/image" Target="media/image76.wmf"/><Relationship Id="rId16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7.wmf"/><Relationship Id="rId39" Type="http://schemas.openxmlformats.org/officeDocument/2006/relationships/oleObject" Target="embeddings/oleObject16.bin"/><Relationship Id="rId109" Type="http://schemas.openxmlformats.org/officeDocument/2006/relationships/oleObject" Target="embeddings/oleObject50.bin"/><Relationship Id="rId34" Type="http://schemas.openxmlformats.org/officeDocument/2006/relationships/image" Target="media/image15.wmf"/><Relationship Id="rId50" Type="http://schemas.openxmlformats.org/officeDocument/2006/relationships/image" Target="media/image23.png"/><Relationship Id="rId55" Type="http://schemas.openxmlformats.org/officeDocument/2006/relationships/oleObject" Target="embeddings/oleObject23.bin"/><Relationship Id="rId76" Type="http://schemas.openxmlformats.org/officeDocument/2006/relationships/image" Target="media/image37.wmf"/><Relationship Id="rId97" Type="http://schemas.openxmlformats.org/officeDocument/2006/relationships/oleObject" Target="embeddings/oleObject44.bin"/><Relationship Id="rId104" Type="http://schemas.openxmlformats.org/officeDocument/2006/relationships/image" Target="media/image51.wmf"/><Relationship Id="rId120" Type="http://schemas.openxmlformats.org/officeDocument/2006/relationships/oleObject" Target="embeddings/oleObject56.bin"/><Relationship Id="rId125" Type="http://schemas.openxmlformats.org/officeDocument/2006/relationships/image" Target="media/image61.wmf"/><Relationship Id="rId141" Type="http://schemas.openxmlformats.org/officeDocument/2006/relationships/oleObject" Target="embeddings/oleObject67.bin"/><Relationship Id="rId146" Type="http://schemas.openxmlformats.org/officeDocument/2006/relationships/image" Target="media/image71.wmf"/><Relationship Id="rId7" Type="http://schemas.openxmlformats.org/officeDocument/2006/relationships/image" Target="media/image1.jpeg"/><Relationship Id="rId71" Type="http://schemas.openxmlformats.org/officeDocument/2006/relationships/oleObject" Target="embeddings/oleObject31.bin"/><Relationship Id="rId92" Type="http://schemas.openxmlformats.org/officeDocument/2006/relationships/image" Target="media/image45.wmf"/><Relationship Id="rId162" Type="http://schemas.openxmlformats.org/officeDocument/2006/relationships/footer" Target="footer1.xml"/><Relationship Id="rId2" Type="http://schemas.openxmlformats.org/officeDocument/2006/relationships/styles" Target="styles.xml"/><Relationship Id="rId29" Type="http://schemas.openxmlformats.org/officeDocument/2006/relationships/oleObject" Target="embeddings/oleObject11.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19.bin"/><Relationship Id="rId66" Type="http://schemas.openxmlformats.org/officeDocument/2006/relationships/image" Target="media/image32.wmf"/><Relationship Id="rId87" Type="http://schemas.openxmlformats.org/officeDocument/2006/relationships/oleObject" Target="embeddings/oleObject39.bin"/><Relationship Id="rId110" Type="http://schemas.openxmlformats.org/officeDocument/2006/relationships/image" Target="media/image54.wmf"/><Relationship Id="rId115" Type="http://schemas.openxmlformats.org/officeDocument/2006/relationships/image" Target="media/image56.wmf"/><Relationship Id="rId131" Type="http://schemas.openxmlformats.org/officeDocument/2006/relationships/image" Target="media/image64.wmf"/><Relationship Id="rId136" Type="http://schemas.openxmlformats.org/officeDocument/2006/relationships/image" Target="media/image66.wmf"/><Relationship Id="rId157" Type="http://schemas.openxmlformats.org/officeDocument/2006/relationships/oleObject" Target="embeddings/oleObject75.bin"/><Relationship Id="rId61" Type="http://schemas.openxmlformats.org/officeDocument/2006/relationships/oleObject" Target="embeddings/oleObject26.bin"/><Relationship Id="rId82" Type="http://schemas.openxmlformats.org/officeDocument/2006/relationships/image" Target="media/image40.wmf"/><Relationship Id="rId152" Type="http://schemas.openxmlformats.org/officeDocument/2006/relationships/image" Target="media/image74.wmf"/><Relationship Id="rId19" Type="http://schemas.openxmlformats.org/officeDocument/2006/relationships/oleObject" Target="embeddings/oleObject6.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4.bin"/><Relationship Id="rId56" Type="http://schemas.openxmlformats.org/officeDocument/2006/relationships/image" Target="media/image27.wmf"/><Relationship Id="rId77" Type="http://schemas.openxmlformats.org/officeDocument/2006/relationships/oleObject" Target="embeddings/oleObject34.bin"/><Relationship Id="rId100" Type="http://schemas.openxmlformats.org/officeDocument/2006/relationships/image" Target="media/image49.wmf"/><Relationship Id="rId105" Type="http://schemas.openxmlformats.org/officeDocument/2006/relationships/oleObject" Target="embeddings/oleObject48.bin"/><Relationship Id="rId126" Type="http://schemas.openxmlformats.org/officeDocument/2006/relationships/oleObject" Target="embeddings/oleObject59.bin"/><Relationship Id="rId147" Type="http://schemas.openxmlformats.org/officeDocument/2006/relationships/oleObject" Target="embeddings/oleObject70.bin"/><Relationship Id="rId8" Type="http://schemas.openxmlformats.org/officeDocument/2006/relationships/image" Target="media/image2.wmf"/><Relationship Id="rId51" Type="http://schemas.openxmlformats.org/officeDocument/2006/relationships/image" Target="media/image24.png"/><Relationship Id="rId72" Type="http://schemas.openxmlformats.org/officeDocument/2006/relationships/image" Target="media/image35.wmf"/><Relationship Id="rId93" Type="http://schemas.openxmlformats.org/officeDocument/2006/relationships/oleObject" Target="embeddings/oleObject42.bin"/><Relationship Id="rId98" Type="http://schemas.openxmlformats.org/officeDocument/2006/relationships/image" Target="media/image48.wmf"/><Relationship Id="rId121" Type="http://schemas.openxmlformats.org/officeDocument/2006/relationships/image" Target="media/image59.wmf"/><Relationship Id="rId142" Type="http://schemas.openxmlformats.org/officeDocument/2006/relationships/image" Target="media/image69.wmf"/><Relationship Id="rId163" Type="http://schemas.openxmlformats.org/officeDocument/2006/relationships/fontTable" Target="fontTable.xml"/><Relationship Id="rId3" Type="http://schemas.openxmlformats.org/officeDocument/2006/relationships/settings" Target="settings.xml"/><Relationship Id="rId25" Type="http://schemas.openxmlformats.org/officeDocument/2006/relationships/oleObject" Target="embeddings/oleObject9.bin"/><Relationship Id="rId46" Type="http://schemas.openxmlformats.org/officeDocument/2006/relationships/image" Target="media/image21.wmf"/><Relationship Id="rId67" Type="http://schemas.openxmlformats.org/officeDocument/2006/relationships/oleObject" Target="embeddings/oleObject29.bin"/><Relationship Id="rId116" Type="http://schemas.openxmlformats.org/officeDocument/2006/relationships/oleObject" Target="embeddings/oleObject54.bin"/><Relationship Id="rId137" Type="http://schemas.openxmlformats.org/officeDocument/2006/relationships/oleObject" Target="embeddings/oleObject65.bin"/><Relationship Id="rId158" Type="http://schemas.openxmlformats.org/officeDocument/2006/relationships/image" Target="media/image77.wmf"/><Relationship Id="rId20" Type="http://schemas.openxmlformats.org/officeDocument/2006/relationships/image" Target="media/image8.wmf"/><Relationship Id="rId41" Type="http://schemas.openxmlformats.org/officeDocument/2006/relationships/oleObject" Target="embeddings/oleObject17.bin"/><Relationship Id="rId62" Type="http://schemas.openxmlformats.org/officeDocument/2006/relationships/image" Target="media/image30.wmf"/><Relationship Id="rId83" Type="http://schemas.openxmlformats.org/officeDocument/2006/relationships/oleObject" Target="embeddings/oleObject37.bin"/><Relationship Id="rId88" Type="http://schemas.openxmlformats.org/officeDocument/2006/relationships/image" Target="media/image43.wmf"/><Relationship Id="rId111" Type="http://schemas.openxmlformats.org/officeDocument/2006/relationships/oleObject" Target="embeddings/oleObject51.bin"/><Relationship Id="rId132" Type="http://schemas.openxmlformats.org/officeDocument/2006/relationships/oleObject" Target="embeddings/oleObject62.bin"/><Relationship Id="rId153" Type="http://schemas.openxmlformats.org/officeDocument/2006/relationships/oleObject" Target="embeddings/oleObject7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15</Pages>
  <Words>4444</Words>
  <Characters>23999</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ΤΕΙ ΗΠΕΙΡΟΥ</vt:lpstr>
    </vt:vector>
  </TitlesOfParts>
  <Company>ΡΑΦΕΙΟ ΠΡΟΓΡΑΜΜΑΤΩΝ</Company>
  <LinksUpToDate>false</LinksUpToDate>
  <CharactersWithSpaces>28387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ΤΕΙ ΗΠΕΙΡΟΥ</dc:title>
  <dc:creator>ΦΙΛΗΣ</dc:creator>
  <cp:lastModifiedBy>Eugene D. Skouras</cp:lastModifiedBy>
  <cp:revision>4</cp:revision>
  <cp:lastPrinted>2015-04-08T09:52:00Z</cp:lastPrinted>
  <dcterms:created xsi:type="dcterms:W3CDTF">2015-04-08T08:59:00Z</dcterms:created>
  <dcterms:modified xsi:type="dcterms:W3CDTF">2015-04-08T09:53:00Z</dcterms:modified>
</cp:coreProperties>
</file>