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72" w:rsidRPr="00D15938" w:rsidRDefault="005E2B6F" w:rsidP="00DB56C3">
      <w:pPr>
        <w:jc w:val="both"/>
        <w:rPr>
          <w:rFonts w:ascii="Arial" w:hAnsi="Arial" w:cs="Arial"/>
          <w:b/>
          <w:sz w:val="20"/>
        </w:rPr>
      </w:pPr>
      <w:r w:rsidRPr="00D15938">
        <w:rPr>
          <w:rFonts w:ascii="Arial" w:hAnsi="Arial" w:cs="Arial"/>
          <w:noProof/>
          <w:sz w:val="20"/>
        </w:rPr>
        <w:drawing>
          <wp:inline distT="0" distB="0" distL="0" distR="0">
            <wp:extent cx="5401945" cy="1287145"/>
            <wp:effectExtent l="1905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72" w:rsidRPr="00D15938" w:rsidRDefault="00236672" w:rsidP="00E3017A">
      <w:pPr>
        <w:pStyle w:val="Header"/>
        <w:tabs>
          <w:tab w:val="clear" w:pos="4153"/>
          <w:tab w:val="clear" w:pos="8306"/>
        </w:tabs>
        <w:spacing w:line="360" w:lineRule="auto"/>
        <w:jc w:val="both"/>
        <w:rPr>
          <w:rFonts w:ascii="Arial" w:hAnsi="Arial" w:cs="Arial"/>
          <w:sz w:val="20"/>
        </w:rPr>
      </w:pPr>
      <w:r w:rsidRPr="00D15938">
        <w:rPr>
          <w:rFonts w:ascii="Arial" w:hAnsi="Arial" w:cs="Arial"/>
          <w:sz w:val="20"/>
        </w:rPr>
        <w:t>Πάτρα,  . . ./. . ./ . . .</w:t>
      </w:r>
    </w:p>
    <w:p w:rsidR="00236672" w:rsidRDefault="00236672" w:rsidP="003721C0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  <w:rPr>
          <w:rFonts w:ascii="Arial" w:hAnsi="Arial" w:cs="Arial"/>
          <w:sz w:val="20"/>
        </w:rPr>
      </w:pPr>
      <w:r w:rsidRPr="00D15938">
        <w:rPr>
          <w:rFonts w:ascii="Arial" w:hAnsi="Arial" w:cs="Arial"/>
          <w:sz w:val="20"/>
        </w:rPr>
        <w:t xml:space="preserve">Αρ. </w:t>
      </w:r>
      <w:proofErr w:type="spellStart"/>
      <w:r w:rsidRPr="00D15938">
        <w:rPr>
          <w:rFonts w:ascii="Arial" w:hAnsi="Arial" w:cs="Arial"/>
          <w:sz w:val="20"/>
        </w:rPr>
        <w:t>Πρωτ</w:t>
      </w:r>
      <w:proofErr w:type="spellEnd"/>
      <w:r w:rsidRPr="00D15938">
        <w:rPr>
          <w:rFonts w:ascii="Arial" w:hAnsi="Arial" w:cs="Arial"/>
          <w:sz w:val="20"/>
        </w:rPr>
        <w:t>.: . . . . . .</w:t>
      </w:r>
    </w:p>
    <w:p w:rsidR="0068584D" w:rsidRDefault="0068584D" w:rsidP="003721C0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  <w:rPr>
          <w:rFonts w:ascii="Arial" w:hAnsi="Arial" w:cs="Arial"/>
          <w:sz w:val="20"/>
        </w:rPr>
      </w:pPr>
    </w:p>
    <w:p w:rsidR="00046A88" w:rsidRPr="00AA3388" w:rsidRDefault="00046A88" w:rsidP="00046A88">
      <w:pPr>
        <w:pStyle w:val="Heading2"/>
        <w:tabs>
          <w:tab w:val="left" w:pos="-3119"/>
        </w:tabs>
        <w:spacing w:line="360" w:lineRule="auto"/>
        <w:jc w:val="center"/>
        <w:rPr>
          <w:i w:val="0"/>
          <w:sz w:val="20"/>
          <w:szCs w:val="20"/>
        </w:rPr>
      </w:pPr>
      <w:r w:rsidRPr="00AA3388">
        <w:rPr>
          <w:i w:val="0"/>
          <w:sz w:val="20"/>
          <w:szCs w:val="20"/>
          <w:u w:val="single"/>
        </w:rPr>
        <w:t>Προς</w:t>
      </w:r>
      <w:r w:rsidRPr="00AA3388">
        <w:rPr>
          <w:i w:val="0"/>
          <w:sz w:val="20"/>
          <w:szCs w:val="20"/>
        </w:rPr>
        <w:t>: Επιτροπή Ερευνών του Ειδικο</w:t>
      </w:r>
      <w:r>
        <w:rPr>
          <w:i w:val="0"/>
          <w:sz w:val="20"/>
          <w:szCs w:val="20"/>
        </w:rPr>
        <w:t>ύ Λογαριασμού του Τ.Ε.Ι. Πάτρας</w:t>
      </w:r>
    </w:p>
    <w:p w:rsidR="00046A88" w:rsidRPr="002F41E7" w:rsidRDefault="00046A88" w:rsidP="00046A8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Παραδοτέα Έργου</w:t>
      </w:r>
    </w:p>
    <w:p w:rsidR="0068584D" w:rsidRPr="00D15938" w:rsidRDefault="0068584D" w:rsidP="003721C0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W w:w="0" w:type="auto"/>
        <w:tblLook w:val="01E0"/>
      </w:tblPr>
      <w:tblGrid>
        <w:gridCol w:w="2808"/>
        <w:gridCol w:w="5714"/>
      </w:tblGrid>
      <w:tr w:rsidR="0068584D" w:rsidRPr="0050798F" w:rsidTr="00745826">
        <w:tc>
          <w:tcPr>
            <w:tcW w:w="2808" w:type="dxa"/>
            <w:tcBorders>
              <w:right w:val="single" w:sz="4" w:space="0" w:color="auto"/>
            </w:tcBorders>
          </w:tcPr>
          <w:p w:rsidR="0068584D" w:rsidRPr="0050798F" w:rsidRDefault="0068584D" w:rsidP="00745826">
            <w:pPr>
              <w:jc w:val="right"/>
              <w:rPr>
                <w:rFonts w:ascii="Arial" w:hAnsi="Arial" w:cs="Arial"/>
              </w:rPr>
            </w:pPr>
            <w:r w:rsidRPr="0050798F">
              <w:rPr>
                <w:rFonts w:ascii="Arial" w:hAnsi="Arial" w:cs="Arial"/>
                <w:sz w:val="20"/>
                <w:szCs w:val="20"/>
              </w:rPr>
              <w:t xml:space="preserve">Επιστημονικός υπεύθυνος:  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4D" w:rsidRPr="0050798F" w:rsidRDefault="0068584D" w:rsidP="00745826">
            <w:pPr>
              <w:rPr>
                <w:rFonts w:ascii="Arial" w:hAnsi="Arial" w:cs="Arial"/>
              </w:rPr>
            </w:pPr>
            <w:r w:rsidRPr="00D64DCC">
              <w:rPr>
                <w:rFonts w:ascii="Arial" w:hAnsi="Arial" w:cs="Arial"/>
                <w:b/>
              </w:rPr>
              <w:t>ΚΑΜΒΥΣΑΣ ΓΡΗΓΟΡΙΟΣ</w:t>
            </w:r>
          </w:p>
        </w:tc>
      </w:tr>
      <w:tr w:rsidR="0068584D" w:rsidRPr="0050798F" w:rsidTr="00745826">
        <w:tc>
          <w:tcPr>
            <w:tcW w:w="2808" w:type="dxa"/>
            <w:tcBorders>
              <w:right w:val="single" w:sz="4" w:space="0" w:color="auto"/>
            </w:tcBorders>
          </w:tcPr>
          <w:p w:rsidR="0068584D" w:rsidRPr="0050798F" w:rsidRDefault="0068584D" w:rsidP="00745826">
            <w:pPr>
              <w:jc w:val="right"/>
              <w:rPr>
                <w:rFonts w:ascii="Arial" w:hAnsi="Arial" w:cs="Arial"/>
              </w:rPr>
            </w:pPr>
            <w:r w:rsidRPr="0050798F">
              <w:rPr>
                <w:rFonts w:ascii="Arial" w:hAnsi="Arial" w:cs="Arial"/>
                <w:sz w:val="20"/>
                <w:szCs w:val="20"/>
              </w:rPr>
              <w:t xml:space="preserve">Τίτλος έργου:                       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4D" w:rsidRPr="00B66784" w:rsidRDefault="0068584D" w:rsidP="00653A18">
            <w:pPr>
              <w:rPr>
                <w:rFonts w:ascii="Arial" w:hAnsi="Arial" w:cs="Arial"/>
              </w:rPr>
            </w:pPr>
            <w:r w:rsidRPr="00E37692">
              <w:rPr>
                <w:rFonts w:ascii="Arial" w:hAnsi="Arial" w:cs="Arial"/>
                <w:b/>
              </w:rPr>
              <w:t>ΑΡΧΙΜΗΔΗΣ ΙΙΙ: ΕΝΙΣΧΥΣΗ ΕΡΕΥΝΗΤΙΚΩΝ ΟΜΑΔΩΝ ΣΤΑ ΤΕΙ</w:t>
            </w:r>
            <w:r>
              <w:rPr>
                <w:rFonts w:ascii="Arial" w:hAnsi="Arial" w:cs="Arial"/>
                <w:b/>
              </w:rPr>
              <w:t xml:space="preserve"> -  </w:t>
            </w:r>
            <w:r w:rsidRPr="00B66784">
              <w:rPr>
                <w:rFonts w:ascii="Arial" w:hAnsi="Arial" w:cs="Arial"/>
                <w:b/>
              </w:rPr>
              <w:t xml:space="preserve">ΥΠΟΕΡΓΟ </w:t>
            </w:r>
            <w:r w:rsidR="00653A18">
              <w:rPr>
                <w:rFonts w:ascii="Arial" w:hAnsi="Arial" w:cs="Arial"/>
                <w:b/>
              </w:rPr>
              <w:t>8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64DCC">
              <w:rPr>
                <w:rFonts w:ascii="Arial" w:hAnsi="Arial" w:cs="Arial"/>
                <w:b/>
              </w:rPr>
              <w:t>«ΜΑΘΗΜΑΤΙΚΗ ΚΑΙ ΥΠΟΛΟΓΙΣΤΙΚΗ ΔΙΕΡΕΥΝΗΣΗ ΡΟΪΚΟΥ ΠΕΔΙΟΥ ΒΙΟΛΟΓΙΚΩΝ ΥΓΡΩΝ ΓΙΑ ΘΕΡΑΠΕΥΤΙΚΟ ΣΧΕΔΙΑΣΜΟ ΣΕ ΚΛΙΝΙΚΑ ΣΗΜΑΝΤΙΚΕΣ ΣΥΝΘΗΚΕΣ»</w:t>
            </w:r>
          </w:p>
        </w:tc>
      </w:tr>
      <w:tr w:rsidR="0068584D" w:rsidRPr="0050798F" w:rsidTr="00745826">
        <w:tc>
          <w:tcPr>
            <w:tcW w:w="2808" w:type="dxa"/>
            <w:tcBorders>
              <w:right w:val="single" w:sz="4" w:space="0" w:color="auto"/>
            </w:tcBorders>
          </w:tcPr>
          <w:p w:rsidR="0068584D" w:rsidRPr="0050798F" w:rsidRDefault="0068584D" w:rsidP="007458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0798F">
              <w:rPr>
                <w:rFonts w:ascii="Arial" w:hAnsi="Arial" w:cs="Arial"/>
                <w:sz w:val="20"/>
                <w:szCs w:val="20"/>
              </w:rPr>
              <w:t>Κωδικός έργου: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4D" w:rsidRPr="0050798F" w:rsidRDefault="0068584D" w:rsidP="00745826">
            <w:pPr>
              <w:rPr>
                <w:rFonts w:ascii="Arial" w:hAnsi="Arial" w:cs="Arial"/>
                <w:sz w:val="20"/>
                <w:szCs w:val="20"/>
              </w:rPr>
            </w:pPr>
            <w:r w:rsidRPr="00D64DCC">
              <w:rPr>
                <w:rFonts w:ascii="Arial" w:hAnsi="Arial" w:cs="Arial"/>
              </w:rPr>
              <w:t>10.74.11.02</w:t>
            </w:r>
            <w:r>
              <w:rPr>
                <w:rFonts w:ascii="Arial" w:hAnsi="Arial" w:cs="Arial"/>
              </w:rPr>
              <w:t xml:space="preserve"> - 061</w:t>
            </w:r>
          </w:p>
        </w:tc>
      </w:tr>
    </w:tbl>
    <w:p w:rsidR="005E2B6F" w:rsidRPr="00E52E04" w:rsidRDefault="005E2B6F" w:rsidP="00E52E04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center"/>
        <w:rPr>
          <w:rFonts w:ascii="Arial" w:hAnsi="Arial" w:cs="Arial"/>
          <w:sz w:val="22"/>
        </w:rPr>
      </w:pPr>
    </w:p>
    <w:p w:rsidR="00E52E04" w:rsidRPr="00E52E04" w:rsidRDefault="00E52E04" w:rsidP="00E52E04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center"/>
        <w:rPr>
          <w:rFonts w:ascii="Arial" w:hAnsi="Arial" w:cs="Arial"/>
          <w:sz w:val="22"/>
        </w:rPr>
      </w:pPr>
    </w:p>
    <w:p w:rsidR="00623A4A" w:rsidRPr="00E52E04" w:rsidRDefault="00623A4A" w:rsidP="00E52E04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center"/>
        <w:rPr>
          <w:rFonts w:ascii="Arial" w:hAnsi="Arial" w:cs="Arial"/>
        </w:rPr>
      </w:pPr>
    </w:p>
    <w:p w:rsidR="00623A4A" w:rsidRPr="00E52E04" w:rsidRDefault="00623A4A" w:rsidP="001612C0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center"/>
        <w:rPr>
          <w:sz w:val="28"/>
        </w:rPr>
      </w:pPr>
      <w:r w:rsidRPr="00E52E04">
        <w:rPr>
          <w:i/>
          <w:sz w:val="28"/>
          <w:szCs w:val="24"/>
        </w:rPr>
        <w:t xml:space="preserve">Παραδοτέο </w:t>
      </w:r>
      <w:r w:rsidRPr="00E52E04">
        <w:rPr>
          <w:i/>
          <w:sz w:val="28"/>
        </w:rPr>
        <w:t>Π.Ε.2</w:t>
      </w:r>
      <w:r w:rsidRPr="00E52E04">
        <w:rPr>
          <w:sz w:val="28"/>
        </w:rPr>
        <w:t xml:space="preserve"> </w:t>
      </w:r>
      <w:r w:rsidRPr="00E52E04">
        <w:rPr>
          <w:i/>
          <w:sz w:val="28"/>
        </w:rPr>
        <w:t>Ανακατασκευή Δομών</w:t>
      </w:r>
    </w:p>
    <w:p w:rsidR="008A3DD2" w:rsidRPr="00E52E04" w:rsidRDefault="008A3DD2" w:rsidP="00E52E04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center"/>
      </w:pPr>
    </w:p>
    <w:p w:rsidR="000F567B" w:rsidRPr="00E52E04" w:rsidRDefault="000F567B" w:rsidP="00E52E04">
      <w:pPr>
        <w:jc w:val="center"/>
        <w:rPr>
          <w:rFonts w:asciiTheme="majorHAnsi" w:hAnsiTheme="majorHAnsi" w:cstheme="majorHAnsi"/>
          <w:i/>
          <w:sz w:val="32"/>
          <w:szCs w:val="28"/>
        </w:rPr>
      </w:pPr>
    </w:p>
    <w:p w:rsidR="008A3DD2" w:rsidRPr="00E52E04" w:rsidRDefault="008A3DD2" w:rsidP="00E52E04">
      <w:pPr>
        <w:widowControl w:val="0"/>
        <w:autoSpaceDE w:val="0"/>
        <w:autoSpaceDN w:val="0"/>
        <w:adjustRightInd w:val="0"/>
        <w:jc w:val="center"/>
        <w:rPr>
          <w:i/>
        </w:rPr>
      </w:pPr>
    </w:p>
    <w:p w:rsidR="00C60A49" w:rsidRDefault="00C60A49" w:rsidP="00A36965">
      <w:pPr>
        <w:spacing w:line="360" w:lineRule="auto"/>
        <w:jc w:val="both"/>
        <w:rPr>
          <w:b/>
          <w:i/>
          <w:sz w:val="22"/>
          <w:szCs w:val="23"/>
        </w:rPr>
      </w:pPr>
    </w:p>
    <w:p w:rsidR="00E52E04" w:rsidRPr="00AF0284" w:rsidRDefault="00E52E04" w:rsidP="00E52E04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  <w:rPr>
          <w:i/>
        </w:rPr>
      </w:pPr>
      <w:r w:rsidRPr="00AF0284">
        <w:rPr>
          <w:i/>
        </w:rPr>
        <w:t xml:space="preserve">Σύνοψη: Έγινε η δημιουργία τρισδιάστατων όγκων, η </w:t>
      </w:r>
      <w:proofErr w:type="spellStart"/>
      <w:r w:rsidRPr="00AF0284">
        <w:rPr>
          <w:i/>
        </w:rPr>
        <w:t>διακριτοποίηση</w:t>
      </w:r>
      <w:proofErr w:type="spellEnd"/>
      <w:r w:rsidRPr="00AF0284">
        <w:rPr>
          <w:i/>
        </w:rPr>
        <w:t xml:space="preserve"> δεδομένων επιφανείας και η εισαγωγή δεδομένων σε </w:t>
      </w:r>
      <w:proofErr w:type="spellStart"/>
      <w:r w:rsidRPr="00AF0284">
        <w:rPr>
          <w:i/>
        </w:rPr>
        <w:t>επιλυτές</w:t>
      </w:r>
      <w:proofErr w:type="spellEnd"/>
      <w:r w:rsidRPr="00AF0284">
        <w:rPr>
          <w:i/>
        </w:rPr>
        <w:t xml:space="preserve"> ροής.</w:t>
      </w:r>
    </w:p>
    <w:p w:rsidR="00E52E04" w:rsidRPr="00AF0284" w:rsidRDefault="00E52E04" w:rsidP="00A36965">
      <w:pPr>
        <w:spacing w:line="360" w:lineRule="auto"/>
        <w:jc w:val="both"/>
        <w:rPr>
          <w:b/>
          <w:i/>
          <w:szCs w:val="23"/>
        </w:rPr>
      </w:pPr>
    </w:p>
    <w:p w:rsidR="00C60A49" w:rsidRPr="00AF0284" w:rsidRDefault="00C60A49" w:rsidP="00A36965">
      <w:pPr>
        <w:spacing w:line="360" w:lineRule="auto"/>
        <w:jc w:val="both"/>
        <w:rPr>
          <w:b/>
          <w:i/>
          <w:szCs w:val="23"/>
        </w:rPr>
      </w:pPr>
      <w:r w:rsidRPr="00AF0284">
        <w:rPr>
          <w:b/>
          <w:i/>
          <w:szCs w:val="23"/>
        </w:rPr>
        <w:t>Μεθοδολογία δημιουργίας του τρισδιάστατου πλέγματος (3</w:t>
      </w:r>
      <w:r w:rsidRPr="00AF0284">
        <w:rPr>
          <w:b/>
          <w:i/>
          <w:szCs w:val="23"/>
          <w:lang w:val="en-US"/>
        </w:rPr>
        <w:t>D</w:t>
      </w:r>
      <w:r w:rsidRPr="00AF0284">
        <w:rPr>
          <w:b/>
          <w:i/>
          <w:szCs w:val="23"/>
        </w:rPr>
        <w:t xml:space="preserve"> </w:t>
      </w:r>
      <w:r w:rsidRPr="00AF0284">
        <w:rPr>
          <w:b/>
          <w:i/>
          <w:szCs w:val="23"/>
          <w:lang w:val="en-US"/>
        </w:rPr>
        <w:t>meshing</w:t>
      </w:r>
      <w:r w:rsidRPr="00AF0284">
        <w:rPr>
          <w:b/>
          <w:i/>
          <w:szCs w:val="23"/>
        </w:rPr>
        <w:t xml:space="preserve"> </w:t>
      </w:r>
      <w:r w:rsidRPr="00AF0284">
        <w:rPr>
          <w:b/>
          <w:i/>
          <w:szCs w:val="23"/>
          <w:lang w:val="en-US"/>
        </w:rPr>
        <w:t>method</w:t>
      </w:r>
      <w:r w:rsidRPr="00AF0284">
        <w:rPr>
          <w:b/>
          <w:i/>
          <w:szCs w:val="23"/>
        </w:rPr>
        <w:t>)</w:t>
      </w:r>
    </w:p>
    <w:p w:rsidR="00C60A49" w:rsidRPr="00AF0284" w:rsidRDefault="00C60A49" w:rsidP="00A36965">
      <w:pPr>
        <w:spacing w:line="360" w:lineRule="auto"/>
        <w:jc w:val="both"/>
        <w:rPr>
          <w:szCs w:val="23"/>
        </w:rPr>
      </w:pPr>
      <w:r w:rsidRPr="00AF0284">
        <w:rPr>
          <w:szCs w:val="23"/>
        </w:rPr>
        <w:t xml:space="preserve">Για τη δημιουργία του τρισδιάστατου πλέγματος επίλυσης της ροής χρησιμοποιήθηκε το εμπορικό πακέτο </w:t>
      </w:r>
      <w:r w:rsidRPr="00AF0284">
        <w:rPr>
          <w:szCs w:val="23"/>
          <w:lang w:val="en-US"/>
        </w:rPr>
        <w:t>ANSYS</w:t>
      </w:r>
      <w:r w:rsidRPr="00AF0284">
        <w:rPr>
          <w:szCs w:val="23"/>
        </w:rPr>
        <w:t xml:space="preserve"> </w:t>
      </w:r>
      <w:r w:rsidRPr="00AF0284">
        <w:rPr>
          <w:szCs w:val="23"/>
          <w:lang w:val="en-US"/>
        </w:rPr>
        <w:t>CFX</w:t>
      </w:r>
      <w:r w:rsidRPr="00AF0284">
        <w:rPr>
          <w:szCs w:val="23"/>
        </w:rPr>
        <w:t xml:space="preserve"> εμπορικά διαθέσιμο και υψηλά αναγνωρισμένο στους χώρους της υπολογιστικής ρευστοδυναμικής. Οι </w:t>
      </w:r>
      <w:r w:rsidRPr="00AF0284">
        <w:rPr>
          <w:color w:val="000000"/>
          <w:szCs w:val="23"/>
        </w:rPr>
        <w:t xml:space="preserve">προσομοιώσεις  του μοντέλου χρησιμοποιούν ένα αλγόριθμο δημιουργίας πλέγματος </w:t>
      </w:r>
      <w:proofErr w:type="spellStart"/>
      <w:r w:rsidRPr="00AF0284">
        <w:rPr>
          <w:color w:val="000000"/>
          <w:szCs w:val="23"/>
          <w:lang w:val="en-US"/>
        </w:rPr>
        <w:t>Octree</w:t>
      </w:r>
      <w:proofErr w:type="spellEnd"/>
      <w:r w:rsidRPr="00AF0284">
        <w:rPr>
          <w:color w:val="000000"/>
          <w:szCs w:val="23"/>
        </w:rPr>
        <w:t xml:space="preserve"> με στόχο να καλυφθούν, με πρισματικά τετράεδρα και </w:t>
      </w:r>
      <w:proofErr w:type="spellStart"/>
      <w:r w:rsidRPr="00AF0284">
        <w:rPr>
          <w:color w:val="000000"/>
          <w:szCs w:val="23"/>
        </w:rPr>
        <w:t>εξαεδρικά</w:t>
      </w:r>
      <w:proofErr w:type="spellEnd"/>
      <w:r w:rsidRPr="00AF0284">
        <w:rPr>
          <w:color w:val="000000"/>
          <w:szCs w:val="23"/>
        </w:rPr>
        <w:t xml:space="preserve"> κελιά, τα κενά  που υπάρχουν στις </w:t>
      </w:r>
      <w:proofErr w:type="spellStart"/>
      <w:r w:rsidRPr="00AF0284">
        <w:rPr>
          <w:color w:val="000000"/>
          <w:szCs w:val="23"/>
        </w:rPr>
        <w:t>τμηματοποιημένες</w:t>
      </w:r>
      <w:proofErr w:type="spellEnd"/>
      <w:r w:rsidRPr="00AF0284">
        <w:rPr>
          <w:color w:val="000000"/>
          <w:szCs w:val="23"/>
        </w:rPr>
        <w:t xml:space="preserve"> δομές.  Για τη βελτίωση της ποιότητας των κελιών χρησιμοποιείται ένας αλγόριθμος </w:t>
      </w:r>
      <w:r w:rsidRPr="00AF0284">
        <w:rPr>
          <w:color w:val="000000"/>
          <w:szCs w:val="23"/>
          <w:lang w:val="en-US"/>
        </w:rPr>
        <w:t>smoothing</w:t>
      </w:r>
      <w:r w:rsidRPr="00AF0284">
        <w:rPr>
          <w:color w:val="000000"/>
          <w:szCs w:val="23"/>
        </w:rPr>
        <w:t xml:space="preserve"> όπως επίσης και εργαλεία για τοπική διόρθωση και εκλέπτυνση (</w:t>
      </w:r>
      <w:r w:rsidRPr="00AF0284">
        <w:rPr>
          <w:color w:val="000000"/>
          <w:szCs w:val="23"/>
          <w:lang w:val="en-US"/>
        </w:rPr>
        <w:t>refinement</w:t>
      </w:r>
      <w:r w:rsidRPr="00AF0284">
        <w:rPr>
          <w:color w:val="000000"/>
          <w:szCs w:val="23"/>
        </w:rPr>
        <w:t xml:space="preserve">) του πλέγματος. Η μεθοδολογία </w:t>
      </w:r>
      <w:proofErr w:type="spellStart"/>
      <w:r w:rsidRPr="00AF0284">
        <w:rPr>
          <w:color w:val="000000"/>
          <w:szCs w:val="23"/>
        </w:rPr>
        <w:t>διακριτοποίησης</w:t>
      </w:r>
      <w:proofErr w:type="spellEnd"/>
      <w:r w:rsidRPr="00AF0284">
        <w:rPr>
          <w:color w:val="000000"/>
          <w:szCs w:val="23"/>
        </w:rPr>
        <w:t xml:space="preserve"> </w:t>
      </w:r>
      <w:proofErr w:type="spellStart"/>
      <w:r w:rsidRPr="00AF0284">
        <w:rPr>
          <w:color w:val="000000"/>
          <w:szCs w:val="23"/>
          <w:lang w:val="en-US"/>
        </w:rPr>
        <w:t>Octree</w:t>
      </w:r>
      <w:proofErr w:type="spellEnd"/>
      <w:r w:rsidRPr="00AF0284">
        <w:rPr>
          <w:color w:val="000000"/>
          <w:szCs w:val="23"/>
        </w:rPr>
        <w:t xml:space="preserve"> έχει αρκετά πλεονεκτήματα όπως γρήγορη υλοποίηση, δημιουργία πλέγματος ανεξάρτητα από την υποκείμενη τοπολογία, δημιουργία πλεγμάτων άμεσα από τα </w:t>
      </w:r>
      <w:proofErr w:type="spellStart"/>
      <w:r w:rsidRPr="00AF0284">
        <w:rPr>
          <w:color w:val="000000"/>
          <w:szCs w:val="23"/>
        </w:rPr>
        <w:t>στερεολιθογραφικά</w:t>
      </w:r>
      <w:proofErr w:type="spellEnd"/>
      <w:r w:rsidRPr="00AF0284">
        <w:rPr>
          <w:color w:val="000000"/>
          <w:szCs w:val="23"/>
        </w:rPr>
        <w:t xml:space="preserve"> αρχεία (</w:t>
      </w:r>
      <w:r w:rsidRPr="00AF0284">
        <w:rPr>
          <w:color w:val="000000"/>
          <w:szCs w:val="23"/>
          <w:lang w:val="en-US"/>
        </w:rPr>
        <w:t>STL</w:t>
      </w:r>
      <w:r w:rsidRPr="00AF0284">
        <w:rPr>
          <w:color w:val="000000"/>
          <w:szCs w:val="23"/>
        </w:rPr>
        <w:t xml:space="preserve">) και τοπική διόρθωση σφαλμάτων του </w:t>
      </w:r>
      <w:proofErr w:type="spellStart"/>
      <w:r w:rsidRPr="00AF0284">
        <w:rPr>
          <w:color w:val="000000"/>
          <w:szCs w:val="23"/>
        </w:rPr>
        <w:t>παραμορφώσιμου</w:t>
      </w:r>
      <w:proofErr w:type="spellEnd"/>
      <w:r w:rsidRPr="00AF0284">
        <w:rPr>
          <w:color w:val="000000"/>
          <w:szCs w:val="23"/>
        </w:rPr>
        <w:t xml:space="preserve"> πλέγματος. Επίσης υπάρχει η δυνατότητα της διαφοροποίησης των μεγεθών των στοιχείων στη δημιουργία του πλέγματος. Για παράδειγμα ένα μέγεθος στοιχείου 1</w:t>
      </w:r>
      <w:r w:rsidRPr="00AF0284">
        <w:rPr>
          <w:color w:val="000000"/>
          <w:szCs w:val="23"/>
          <w:lang w:val="en-US"/>
        </w:rPr>
        <w:t>mm</w:t>
      </w:r>
      <w:r w:rsidRPr="00AF0284">
        <w:rPr>
          <w:color w:val="000000"/>
          <w:szCs w:val="23"/>
        </w:rPr>
        <w:t xml:space="preserve"> είναι κατάλληλο για τη </w:t>
      </w:r>
      <w:proofErr w:type="spellStart"/>
      <w:r w:rsidRPr="00AF0284">
        <w:rPr>
          <w:color w:val="000000"/>
          <w:szCs w:val="23"/>
        </w:rPr>
        <w:t>διακριτοποίηση</w:t>
      </w:r>
      <w:proofErr w:type="spellEnd"/>
      <w:r w:rsidRPr="00AF0284">
        <w:rPr>
          <w:color w:val="000000"/>
          <w:szCs w:val="23"/>
        </w:rPr>
        <w:t xml:space="preserve"> της κοιλιακής αορτής αλλά δεν θα ήταν κατάλληλο για τη </w:t>
      </w:r>
      <w:proofErr w:type="spellStart"/>
      <w:r w:rsidRPr="00AF0284">
        <w:rPr>
          <w:color w:val="000000"/>
          <w:szCs w:val="23"/>
        </w:rPr>
        <w:t>διακριτοποίηση</w:t>
      </w:r>
      <w:proofErr w:type="spellEnd"/>
      <w:r w:rsidRPr="00AF0284">
        <w:rPr>
          <w:color w:val="000000"/>
          <w:szCs w:val="23"/>
        </w:rPr>
        <w:t xml:space="preserve"> της νεφρικής αρτηρίας (με διατομή περίπου 3</w:t>
      </w:r>
      <w:r w:rsidRPr="00AF0284">
        <w:rPr>
          <w:color w:val="000000"/>
          <w:szCs w:val="23"/>
          <w:lang w:val="en-US"/>
        </w:rPr>
        <w:t>mm</w:t>
      </w:r>
      <w:r w:rsidRPr="00AF0284">
        <w:rPr>
          <w:color w:val="000000"/>
          <w:szCs w:val="23"/>
        </w:rPr>
        <w:t>).</w:t>
      </w:r>
    </w:p>
    <w:p w:rsidR="00A36965" w:rsidRPr="00AF0284" w:rsidRDefault="00A36965" w:rsidP="00A36965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</w:pPr>
    </w:p>
    <w:p w:rsidR="008A3DD2" w:rsidRDefault="00A36965" w:rsidP="00A36965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</w:pPr>
      <w:r w:rsidRPr="00AF0284">
        <w:t xml:space="preserve">Στα επόμενα σχήματα παραθέτονται δομές αρτηριών και αορτών που προέκυψαν από ανακατασκευή ψηφιακών δεδομένων με την μέθοδο που περιγράφηκε ανωτέρω και στο Π.Ε. 1. Στο σχήμα 2.1 </w:t>
      </w:r>
      <w:r w:rsidR="00E37D0A" w:rsidRPr="00AF0284">
        <w:t xml:space="preserve">έγινε ανακατασκευή τμήματος αρτηρίας με παρουσία ισχυρής </w:t>
      </w:r>
      <w:proofErr w:type="spellStart"/>
      <w:r w:rsidR="00E37D0A" w:rsidRPr="00AF0284">
        <w:t>αθήρωσης</w:t>
      </w:r>
      <w:proofErr w:type="spellEnd"/>
      <w:r w:rsidR="00E37D0A" w:rsidRPr="00AF0284">
        <w:t xml:space="preserve">, όπου στο Σχήμα 2.2 </w:t>
      </w:r>
      <w:proofErr w:type="spellStart"/>
      <w:r w:rsidR="00E37D0A" w:rsidRPr="00AF0284">
        <w:t>καταδείχνεται</w:t>
      </w:r>
      <w:proofErr w:type="spellEnd"/>
      <w:r w:rsidR="00E37D0A" w:rsidRPr="00AF0284">
        <w:t xml:space="preserve"> η ανάλυση επιφανειακού πλέγματος που έγινε στην αρτηρία αυτή με αυξημένη </w:t>
      </w:r>
      <w:proofErr w:type="spellStart"/>
      <w:r w:rsidR="00E37D0A" w:rsidRPr="00AF0284">
        <w:t>διακριτοποίηση</w:t>
      </w:r>
      <w:proofErr w:type="spellEnd"/>
      <w:r w:rsidR="00E37D0A" w:rsidRPr="00AF0284">
        <w:t xml:space="preserve"> στην περιοχή κοντά στην αθηρωματική πλάκα. Στα δύο επόμενα σχήματα (2.3 &amp; 2.4) δείχνεται πρόβλεψη της μορφή</w:t>
      </w:r>
      <w:r w:rsidR="004276F7" w:rsidRPr="00AF0284">
        <w:t>ς</w:t>
      </w:r>
      <w:r w:rsidR="00E37D0A" w:rsidRPr="00AF0284">
        <w:t xml:space="preserve"> που θα έχει το σχήμα της αρτηρίας</w:t>
      </w:r>
      <w:r w:rsidR="004276F7" w:rsidRPr="00AF0284">
        <w:t>,</w:t>
      </w:r>
      <w:r w:rsidR="00E37D0A" w:rsidRPr="00AF0284">
        <w:t xml:space="preserve"> η οποία παρουσ</w:t>
      </w:r>
      <w:r w:rsidR="004276F7" w:rsidRPr="00AF0284">
        <w:t>ιά</w:t>
      </w:r>
      <w:r w:rsidR="00E37D0A" w:rsidRPr="00AF0284">
        <w:t>ζε</w:t>
      </w:r>
      <w:r w:rsidR="004276F7" w:rsidRPr="00AF0284">
        <w:t>ι</w:t>
      </w:r>
      <w:r w:rsidR="00E37D0A" w:rsidRPr="00AF0284">
        <w:t xml:space="preserve"> </w:t>
      </w:r>
      <w:r w:rsidR="004276F7" w:rsidRPr="00AF0284">
        <w:t xml:space="preserve">μεν </w:t>
      </w:r>
      <w:r w:rsidR="00E37D0A" w:rsidRPr="00AF0284">
        <w:t xml:space="preserve">ισχυρή </w:t>
      </w:r>
      <w:proofErr w:type="spellStart"/>
      <w:r w:rsidR="00E37D0A" w:rsidRPr="00AF0284">
        <w:t>αθήρωση</w:t>
      </w:r>
      <w:proofErr w:type="spellEnd"/>
      <w:r w:rsidR="004276F7" w:rsidRPr="00AF0284">
        <w:t>, αλλά εκτιμάται η μορφή του αγγείου απουσία της στένωσης</w:t>
      </w:r>
      <w:r w:rsidR="00E37D0A" w:rsidRPr="00AF0284">
        <w:t xml:space="preserve">. </w:t>
      </w:r>
      <w:r w:rsidR="004276F7" w:rsidRPr="00AF0284">
        <w:t xml:space="preserve">Στο Σχήμα 2.3 δείχνεται πρόβλεψη της μορφής </w:t>
      </w:r>
      <w:r w:rsidR="00E37D0A" w:rsidRPr="00AF0284">
        <w:t>ανακατασκευασμένη</w:t>
      </w:r>
      <w:r w:rsidR="004276F7" w:rsidRPr="00AF0284">
        <w:t>ς</w:t>
      </w:r>
      <w:r w:rsidR="00E37D0A" w:rsidRPr="00AF0284">
        <w:t xml:space="preserve"> νεφρικής αρτηρίας θεραπευμένη με τεχνικές </w:t>
      </w:r>
      <w:r w:rsidR="00E37D0A" w:rsidRPr="00AF0284">
        <w:rPr>
          <w:lang w:val="en-US"/>
        </w:rPr>
        <w:t>stent</w:t>
      </w:r>
      <w:r w:rsidR="00E37D0A" w:rsidRPr="00AF0284">
        <w:t xml:space="preserve"> (μπαλονάκι). Στο Σχήμα 2.4 δείχνεται </w:t>
      </w:r>
      <w:r w:rsidR="004276F7" w:rsidRPr="00AF0284">
        <w:t xml:space="preserve">πρόβλεψη της </w:t>
      </w:r>
      <w:r w:rsidR="00E37D0A" w:rsidRPr="00AF0284">
        <w:t xml:space="preserve">ίδιας νεφρικής αρτηρίας όπως θα φαινόταν σε υγιείς συνθήκες, προτού αναπτυχθεί η </w:t>
      </w:r>
      <w:proofErr w:type="spellStart"/>
      <w:r w:rsidR="00E37D0A" w:rsidRPr="00AF0284">
        <w:t>αθήρωση</w:t>
      </w:r>
      <w:proofErr w:type="spellEnd"/>
      <w:r w:rsidR="00E37D0A" w:rsidRPr="00AF0284">
        <w:t xml:space="preserve">. Οι προβλέψεις αυτές της θεραπευμένης με </w:t>
      </w:r>
      <w:r w:rsidR="00E37D0A" w:rsidRPr="00AF0284">
        <w:rPr>
          <w:lang w:val="en-US"/>
        </w:rPr>
        <w:t>stent</w:t>
      </w:r>
      <w:r w:rsidR="00E37D0A" w:rsidRPr="00AF0284">
        <w:t xml:space="preserve"> αρτηρίας και της υγιούς βασίστηκαν σε επεξεργασία των ανακατασκευασμένων προβληματικών δομών με κατάλληλη </w:t>
      </w:r>
      <w:r w:rsidR="004276F7" w:rsidRPr="00AF0284">
        <w:t>προσομοίωση</w:t>
      </w:r>
      <w:r w:rsidR="00E37D0A" w:rsidRPr="00AF0284">
        <w:t xml:space="preserve"> των συνθηκών κατά την επέμβαση </w:t>
      </w:r>
      <w:r w:rsidR="00E37D0A" w:rsidRPr="00AF0284">
        <w:rPr>
          <w:lang w:val="en-US"/>
        </w:rPr>
        <w:t>stent</w:t>
      </w:r>
      <w:r w:rsidR="004276F7" w:rsidRPr="00AF0284">
        <w:t>,</w:t>
      </w:r>
      <w:r w:rsidR="00E37D0A" w:rsidRPr="00AF0284">
        <w:t xml:space="preserve"> </w:t>
      </w:r>
      <w:r w:rsidR="004276F7" w:rsidRPr="00AF0284">
        <w:t xml:space="preserve">καθώς </w:t>
      </w:r>
      <w:r w:rsidR="00E37D0A" w:rsidRPr="00AF0284">
        <w:t xml:space="preserve">και </w:t>
      </w:r>
      <w:r w:rsidR="004276F7" w:rsidRPr="00AF0284">
        <w:t>εκτίμηση της κατάστασης του αγγείου προ της εκδήλωσης αθηροσκλήρωσης.</w:t>
      </w:r>
    </w:p>
    <w:p w:rsidR="00AF0284" w:rsidRDefault="00AF0284" w:rsidP="00A36965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</w:pPr>
    </w:p>
    <w:p w:rsidR="00AF0284" w:rsidRPr="00AF0284" w:rsidRDefault="00AF0284" w:rsidP="00A36965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</w:pPr>
    </w:p>
    <w:p w:rsidR="00623A4A" w:rsidRPr="00AF0284" w:rsidRDefault="00005D4C" w:rsidP="000E0791">
      <w:pPr>
        <w:jc w:val="center"/>
        <w:rPr>
          <w:szCs w:val="23"/>
        </w:rPr>
      </w:pPr>
      <w:r w:rsidRPr="00AF0284">
        <w:rPr>
          <w:szCs w:val="23"/>
        </w:rPr>
        <w:t>(</w:t>
      </w:r>
      <w:r w:rsidRPr="00AF0284">
        <w:rPr>
          <w:szCs w:val="23"/>
          <w:lang w:val="en-US"/>
        </w:rPr>
        <w:t>a</w:t>
      </w:r>
      <w:r w:rsidRPr="00AF0284">
        <w:rPr>
          <w:szCs w:val="23"/>
        </w:rPr>
        <w:t>)</w:t>
      </w:r>
      <w:r w:rsidR="00465445" w:rsidRPr="00AF0284">
        <w:rPr>
          <w:noProof/>
          <w:sz w:val="28"/>
        </w:rPr>
        <w:drawing>
          <wp:inline distT="0" distB="0" distL="0" distR="0">
            <wp:extent cx="3816350" cy="2276475"/>
            <wp:effectExtent l="19050" t="0" r="0" b="0"/>
            <wp:docPr id="2" name="Picture 1" descr="Image1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Image1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F0284">
        <w:rPr>
          <w:szCs w:val="23"/>
        </w:rPr>
        <w:br/>
        <w:t>(</w:t>
      </w:r>
      <w:r w:rsidRPr="00AF0284">
        <w:rPr>
          <w:szCs w:val="23"/>
          <w:lang w:val="en-US"/>
        </w:rPr>
        <w:t>b</w:t>
      </w:r>
      <w:r w:rsidRPr="00AF0284">
        <w:rPr>
          <w:szCs w:val="23"/>
        </w:rPr>
        <w:t>)</w:t>
      </w:r>
      <w:r w:rsidR="00465445" w:rsidRPr="00AF0284">
        <w:rPr>
          <w:noProof/>
          <w:sz w:val="28"/>
        </w:rPr>
        <w:drawing>
          <wp:inline distT="0" distB="0" distL="0" distR="0">
            <wp:extent cx="3816350" cy="2422525"/>
            <wp:effectExtent l="19050" t="0" r="0" b="0"/>
            <wp:docPr id="3" name="Picture 2" descr="Image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Image2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3DD2" w:rsidRPr="00AF0284" w:rsidRDefault="008A3DD2" w:rsidP="00623A4A">
      <w:pPr>
        <w:jc w:val="both"/>
        <w:rPr>
          <w:szCs w:val="23"/>
        </w:rPr>
      </w:pPr>
    </w:p>
    <w:p w:rsidR="00465445" w:rsidRPr="00AF0284" w:rsidRDefault="00465445" w:rsidP="00623A4A">
      <w:pPr>
        <w:jc w:val="both"/>
        <w:rPr>
          <w:szCs w:val="23"/>
        </w:rPr>
      </w:pPr>
      <w:r w:rsidRPr="00AF0284">
        <w:rPr>
          <w:szCs w:val="23"/>
        </w:rPr>
        <w:t>Σχήμα</w:t>
      </w:r>
      <w:r w:rsidRPr="00AF0284">
        <w:rPr>
          <w:b/>
          <w:szCs w:val="23"/>
        </w:rPr>
        <w:t xml:space="preserve"> </w:t>
      </w:r>
      <w:r w:rsidR="00DD1910" w:rsidRPr="00AF0284">
        <w:rPr>
          <w:b/>
          <w:szCs w:val="23"/>
        </w:rPr>
        <w:t>2.</w:t>
      </w:r>
      <w:fldSimple w:instr=" SEQ Σχήμα \* MERGEFORMAT ">
        <w:r w:rsidR="009655E4" w:rsidRPr="00AF0284">
          <w:rPr>
            <w:b/>
            <w:noProof/>
            <w:szCs w:val="23"/>
          </w:rPr>
          <w:t>1</w:t>
        </w:r>
      </w:fldSimple>
      <w:r w:rsidRPr="00AF0284">
        <w:rPr>
          <w:b/>
          <w:szCs w:val="23"/>
        </w:rPr>
        <w:t>.</w:t>
      </w:r>
      <w:r w:rsidRPr="00AF0284">
        <w:rPr>
          <w:szCs w:val="23"/>
        </w:rPr>
        <w:t xml:space="preserve"> </w:t>
      </w:r>
      <w:r w:rsidR="003846A0" w:rsidRPr="00AF0284">
        <w:rPr>
          <w:szCs w:val="23"/>
        </w:rPr>
        <w:t xml:space="preserve">Δεδομένα τμηματοποίησης </w:t>
      </w:r>
      <w:r w:rsidR="003846A0" w:rsidRPr="00AF0284">
        <w:rPr>
          <w:szCs w:val="23"/>
          <w:lang w:val="en-US"/>
        </w:rPr>
        <w:t>STL</w:t>
      </w:r>
      <w:r w:rsidR="00DD1910" w:rsidRPr="00AF0284">
        <w:rPr>
          <w:szCs w:val="23"/>
        </w:rPr>
        <w:t xml:space="preserve"> </w:t>
      </w:r>
      <w:r w:rsidR="003846A0" w:rsidRPr="00AF0284">
        <w:rPr>
          <w:szCs w:val="23"/>
        </w:rPr>
        <w:t xml:space="preserve">όπως </w:t>
      </w:r>
      <w:proofErr w:type="spellStart"/>
      <w:r w:rsidR="003846A0" w:rsidRPr="00AF0284">
        <w:rPr>
          <w:szCs w:val="23"/>
        </w:rPr>
        <w:t>ελήφθηκαν</w:t>
      </w:r>
      <w:proofErr w:type="spellEnd"/>
      <w:r w:rsidR="003846A0" w:rsidRPr="00AF0284">
        <w:rPr>
          <w:szCs w:val="23"/>
        </w:rPr>
        <w:t xml:space="preserve"> πριν την θεραπεία.</w:t>
      </w:r>
      <w:r w:rsidRPr="00AF0284">
        <w:rPr>
          <w:szCs w:val="23"/>
        </w:rPr>
        <w:t xml:space="preserve"> (</w:t>
      </w:r>
      <w:r w:rsidR="00DD1910" w:rsidRPr="00AF0284">
        <w:rPr>
          <w:szCs w:val="23"/>
        </w:rPr>
        <w:t>α</w:t>
      </w:r>
      <w:r w:rsidRPr="00AF0284">
        <w:rPr>
          <w:szCs w:val="23"/>
        </w:rPr>
        <w:t xml:space="preserve">) </w:t>
      </w:r>
      <w:r w:rsidR="003846A0" w:rsidRPr="00AF0284">
        <w:rPr>
          <w:szCs w:val="23"/>
        </w:rPr>
        <w:t xml:space="preserve">Βέλη εστιάζουν στο τμήμα της νεφρικής αρτηρίας </w:t>
      </w:r>
      <w:r w:rsidRPr="00AF0284">
        <w:rPr>
          <w:szCs w:val="23"/>
        </w:rPr>
        <w:t>(</w:t>
      </w:r>
      <w:r w:rsidR="00DD1910" w:rsidRPr="00AF0284">
        <w:rPr>
          <w:szCs w:val="23"/>
        </w:rPr>
        <w:t>β</w:t>
      </w:r>
      <w:r w:rsidRPr="00AF0284">
        <w:rPr>
          <w:szCs w:val="23"/>
        </w:rPr>
        <w:t xml:space="preserve">) </w:t>
      </w:r>
      <w:r w:rsidR="003846A0" w:rsidRPr="00AF0284">
        <w:rPr>
          <w:szCs w:val="23"/>
        </w:rPr>
        <w:t>Εστίαση</w:t>
      </w:r>
      <w:r w:rsidRPr="00AF0284">
        <w:rPr>
          <w:szCs w:val="23"/>
        </w:rPr>
        <w:t xml:space="preserve">, </w:t>
      </w:r>
      <w:r w:rsidR="003846A0" w:rsidRPr="00AF0284">
        <w:rPr>
          <w:szCs w:val="23"/>
        </w:rPr>
        <w:t>με τα βέλη να δείχνουν το αθηρωματικό μέρος</w:t>
      </w:r>
      <w:r w:rsidRPr="00AF0284">
        <w:rPr>
          <w:szCs w:val="23"/>
        </w:rPr>
        <w:t>.</w:t>
      </w:r>
    </w:p>
    <w:p w:rsidR="00465445" w:rsidRPr="00AF0284" w:rsidRDefault="00465445" w:rsidP="00623A4A">
      <w:pPr>
        <w:jc w:val="both"/>
        <w:rPr>
          <w:szCs w:val="23"/>
        </w:rPr>
      </w:pPr>
    </w:p>
    <w:p w:rsidR="00465445" w:rsidRPr="00AF0284" w:rsidRDefault="00465445" w:rsidP="00623A4A">
      <w:pPr>
        <w:jc w:val="both"/>
        <w:rPr>
          <w:szCs w:val="23"/>
        </w:rPr>
      </w:pPr>
    </w:p>
    <w:p w:rsidR="00465445" w:rsidRPr="00AF0284" w:rsidRDefault="00465445" w:rsidP="00623A4A">
      <w:pPr>
        <w:jc w:val="both"/>
        <w:rPr>
          <w:szCs w:val="23"/>
        </w:rPr>
      </w:pPr>
    </w:p>
    <w:p w:rsidR="00465445" w:rsidRPr="00AF0284" w:rsidRDefault="00465445" w:rsidP="00623A4A">
      <w:pPr>
        <w:jc w:val="both"/>
        <w:rPr>
          <w:szCs w:val="23"/>
        </w:rPr>
      </w:pPr>
    </w:p>
    <w:p w:rsidR="00623A4A" w:rsidRPr="00AF0284" w:rsidRDefault="00623A4A" w:rsidP="00623A4A">
      <w:pPr>
        <w:jc w:val="both"/>
        <w:rPr>
          <w:szCs w:val="23"/>
        </w:rPr>
      </w:pPr>
    </w:p>
    <w:p w:rsidR="00465445" w:rsidRPr="00AF0284" w:rsidRDefault="00005D4C" w:rsidP="000E0791">
      <w:pPr>
        <w:jc w:val="center"/>
        <w:rPr>
          <w:b/>
          <w:i/>
          <w:szCs w:val="23"/>
        </w:rPr>
      </w:pPr>
      <w:r w:rsidRPr="00AF0284">
        <w:rPr>
          <w:b/>
          <w:noProof/>
          <w:szCs w:val="23"/>
        </w:rPr>
        <w:t>(α)</w:t>
      </w:r>
      <w:r w:rsidR="00465445" w:rsidRPr="00AF0284">
        <w:rPr>
          <w:b/>
          <w:i/>
          <w:noProof/>
          <w:szCs w:val="23"/>
        </w:rPr>
        <w:drawing>
          <wp:inline distT="0" distB="0" distL="0" distR="0">
            <wp:extent cx="4259707" cy="4118458"/>
            <wp:effectExtent l="19050" t="0" r="7493" b="0"/>
            <wp:docPr id="4" name="Picture 3" descr="SurfMesh_cam5_time03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 descr="SurfMesh_cam5_time03_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72" cy="411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0A49" w:rsidRPr="00AF0284" w:rsidRDefault="00005D4C" w:rsidP="00C60A49">
      <w:pPr>
        <w:jc w:val="center"/>
        <w:rPr>
          <w:b/>
          <w:szCs w:val="23"/>
        </w:rPr>
      </w:pPr>
      <w:r w:rsidRPr="00AF0284">
        <w:rPr>
          <w:b/>
          <w:szCs w:val="23"/>
        </w:rPr>
        <w:t>(β)</w:t>
      </w:r>
      <w:r w:rsidR="00C60A49" w:rsidRPr="00AF0284">
        <w:rPr>
          <w:noProof/>
          <w:sz w:val="28"/>
        </w:rPr>
        <w:drawing>
          <wp:inline distT="0" distB="0" distL="0" distR="0">
            <wp:extent cx="4247368" cy="4023360"/>
            <wp:effectExtent l="19050" t="0" r="782" b="0"/>
            <wp:docPr id="2054" name="Picture 5" descr="WSS_cam5_time03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" name="Picture 45" descr="WSS_cam5_time03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13" cy="401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D4C" w:rsidRPr="00AF0284" w:rsidRDefault="00005D4C" w:rsidP="00005D4C">
      <w:pPr>
        <w:rPr>
          <w:szCs w:val="23"/>
        </w:rPr>
      </w:pPr>
      <w:r w:rsidRPr="00AF0284">
        <w:rPr>
          <w:b/>
          <w:i/>
          <w:szCs w:val="23"/>
        </w:rPr>
        <w:t>Σχήμα 2.</w:t>
      </w:r>
      <w:fldSimple w:instr=" SEQ Σχήμα \* MERGEFORMAT ">
        <w:r w:rsidR="009655E4" w:rsidRPr="00AF0284">
          <w:rPr>
            <w:b/>
            <w:i/>
            <w:noProof/>
            <w:szCs w:val="23"/>
          </w:rPr>
          <w:t>2</w:t>
        </w:r>
      </w:fldSimple>
      <w:r w:rsidRPr="00AF0284">
        <w:rPr>
          <w:b/>
          <w:i/>
          <w:szCs w:val="23"/>
        </w:rPr>
        <w:t xml:space="preserve">. </w:t>
      </w:r>
      <w:r w:rsidRPr="00AF0284">
        <w:rPr>
          <w:szCs w:val="23"/>
        </w:rPr>
        <w:t xml:space="preserve">(α) </w:t>
      </w:r>
      <w:proofErr w:type="spellStart"/>
      <w:r w:rsidRPr="00AF0284">
        <w:rPr>
          <w:szCs w:val="23"/>
        </w:rPr>
        <w:t>Διακριτοποίηση</w:t>
      </w:r>
      <w:proofErr w:type="spellEnd"/>
      <w:r w:rsidRPr="00AF0284">
        <w:rPr>
          <w:szCs w:val="23"/>
        </w:rPr>
        <w:t xml:space="preserve"> επιφανειακού πλέγματος κοντά σε αθηρωματική πλάκα (β) Πεδίο ισχυρών διατμητικών τάσεων εισόδου νεφρικής αρτηρίας κοντά σε αθηρωματική πλάκα. Βέλη δείχνουν ένταση </w:t>
      </w:r>
      <w:proofErr w:type="spellStart"/>
      <w:r w:rsidRPr="00AF0284">
        <w:rPr>
          <w:szCs w:val="23"/>
        </w:rPr>
        <w:t>διατμητικής</w:t>
      </w:r>
      <w:proofErr w:type="spellEnd"/>
      <w:r w:rsidRPr="00AF0284">
        <w:rPr>
          <w:szCs w:val="23"/>
        </w:rPr>
        <w:t xml:space="preserve"> τάσης μετρημένης με τεχνικές </w:t>
      </w:r>
      <w:r w:rsidRPr="00AF0284">
        <w:rPr>
          <w:szCs w:val="23"/>
          <w:lang w:val="en-US"/>
        </w:rPr>
        <w:t>FEM</w:t>
      </w:r>
      <w:r w:rsidRPr="00AF0284">
        <w:rPr>
          <w:szCs w:val="23"/>
        </w:rPr>
        <w:t>.</w:t>
      </w:r>
    </w:p>
    <w:p w:rsidR="00005D4C" w:rsidRPr="00AF0284" w:rsidRDefault="00005D4C" w:rsidP="00005D4C">
      <w:pPr>
        <w:jc w:val="both"/>
        <w:rPr>
          <w:b/>
          <w:szCs w:val="23"/>
        </w:rPr>
      </w:pPr>
    </w:p>
    <w:p w:rsidR="00005D4C" w:rsidRPr="00AF0284" w:rsidRDefault="00005D4C" w:rsidP="00C60A49">
      <w:pPr>
        <w:jc w:val="center"/>
        <w:rPr>
          <w:b/>
          <w:i/>
          <w:szCs w:val="23"/>
        </w:rPr>
      </w:pPr>
    </w:p>
    <w:p w:rsidR="00C60A49" w:rsidRPr="00AF0284" w:rsidRDefault="00C60A49" w:rsidP="00C60A49">
      <w:pPr>
        <w:jc w:val="both"/>
        <w:rPr>
          <w:i/>
          <w:szCs w:val="23"/>
        </w:rPr>
      </w:pPr>
    </w:p>
    <w:p w:rsidR="00C60A49" w:rsidRPr="00AF0284" w:rsidRDefault="00C60A49" w:rsidP="000E0791">
      <w:pPr>
        <w:jc w:val="center"/>
        <w:rPr>
          <w:b/>
          <w:i/>
          <w:szCs w:val="23"/>
        </w:rPr>
      </w:pPr>
    </w:p>
    <w:p w:rsidR="00465445" w:rsidRPr="00AF0284" w:rsidRDefault="00465445" w:rsidP="00005D4C">
      <w:pPr>
        <w:jc w:val="center"/>
        <w:rPr>
          <w:szCs w:val="23"/>
        </w:rPr>
      </w:pPr>
      <w:r w:rsidRPr="00AF0284">
        <w:rPr>
          <w:noProof/>
          <w:sz w:val="28"/>
        </w:rPr>
        <w:drawing>
          <wp:inline distT="0" distB="0" distL="0" distR="0">
            <wp:extent cx="3816350" cy="3667125"/>
            <wp:effectExtent l="19050" t="0" r="0" b="0"/>
            <wp:docPr id="7" name="Picture 6" descr="WSS_cam1_time03_2(symbol0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WSS_cam1_time03_2(symbol01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F0284">
        <w:rPr>
          <w:noProof/>
          <w:sz w:val="28"/>
        </w:rPr>
        <w:drawing>
          <wp:inline distT="0" distB="0" distL="0" distR="0">
            <wp:extent cx="3816350" cy="3667125"/>
            <wp:effectExtent l="19050" t="0" r="0" b="0"/>
            <wp:docPr id="8" name="Picture 7" descr="WSS_cam5_time03_2(symbol0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WSS_cam5_time03_2(symbol0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5445" w:rsidRPr="00AF0284" w:rsidRDefault="00465445" w:rsidP="00465445">
      <w:pPr>
        <w:rPr>
          <w:szCs w:val="23"/>
        </w:rPr>
      </w:pPr>
      <w:r w:rsidRPr="00AF0284">
        <w:rPr>
          <w:b/>
          <w:i/>
          <w:szCs w:val="23"/>
        </w:rPr>
        <w:t xml:space="preserve">Σχήμα </w:t>
      </w:r>
      <w:r w:rsidR="002B106B" w:rsidRPr="00AF0284">
        <w:rPr>
          <w:b/>
          <w:i/>
          <w:szCs w:val="23"/>
        </w:rPr>
        <w:t>2.</w:t>
      </w:r>
      <w:fldSimple w:instr=" SEQ Σχήμα \* MERGEFORMAT ">
        <w:r w:rsidR="009655E4" w:rsidRPr="00AF0284">
          <w:rPr>
            <w:b/>
            <w:i/>
            <w:noProof/>
            <w:szCs w:val="23"/>
          </w:rPr>
          <w:t>3</w:t>
        </w:r>
      </w:fldSimple>
      <w:r w:rsidRPr="00AF0284">
        <w:rPr>
          <w:b/>
          <w:i/>
          <w:szCs w:val="23"/>
        </w:rPr>
        <w:t xml:space="preserve">. </w:t>
      </w:r>
      <w:r w:rsidR="00D15938" w:rsidRPr="00AF0284">
        <w:rPr>
          <w:szCs w:val="23"/>
        </w:rPr>
        <w:t xml:space="preserve">Ανακατασκευασμένη περιοχή νεφρικής αρτηρίας με τεχνικές </w:t>
      </w:r>
      <w:proofErr w:type="spellStart"/>
      <w:r w:rsidR="00D15938" w:rsidRPr="00AF0284">
        <w:rPr>
          <w:szCs w:val="23"/>
        </w:rPr>
        <w:t>στεντ</w:t>
      </w:r>
      <w:proofErr w:type="spellEnd"/>
      <w:r w:rsidR="00D15938" w:rsidRPr="00AF0284">
        <w:rPr>
          <w:szCs w:val="23"/>
        </w:rPr>
        <w:t xml:space="preserve"> </w:t>
      </w:r>
      <w:r w:rsidRPr="00AF0284">
        <w:rPr>
          <w:szCs w:val="23"/>
        </w:rPr>
        <w:t>(</w:t>
      </w:r>
      <w:r w:rsidR="00D15938" w:rsidRPr="00AF0284">
        <w:rPr>
          <w:szCs w:val="23"/>
        </w:rPr>
        <w:t>α</w:t>
      </w:r>
      <w:r w:rsidRPr="00AF0284">
        <w:rPr>
          <w:szCs w:val="23"/>
        </w:rPr>
        <w:t xml:space="preserve">) </w:t>
      </w:r>
      <w:r w:rsidR="00D15938" w:rsidRPr="00AF0284">
        <w:rPr>
          <w:szCs w:val="23"/>
        </w:rPr>
        <w:t xml:space="preserve">Όλη η αρτηρία. </w:t>
      </w:r>
      <w:r w:rsidRPr="00AF0284">
        <w:rPr>
          <w:szCs w:val="23"/>
        </w:rPr>
        <w:t>(</w:t>
      </w:r>
      <w:r w:rsidRPr="00AF0284">
        <w:rPr>
          <w:szCs w:val="23"/>
          <w:lang w:val="en-US"/>
        </w:rPr>
        <w:t>b</w:t>
      </w:r>
      <w:r w:rsidRPr="00AF0284">
        <w:rPr>
          <w:szCs w:val="23"/>
        </w:rPr>
        <w:t xml:space="preserve">) </w:t>
      </w:r>
      <w:r w:rsidR="00D15938" w:rsidRPr="00AF0284">
        <w:rPr>
          <w:szCs w:val="23"/>
        </w:rPr>
        <w:t xml:space="preserve">Εστίαση στην περιοχή αρχικής </w:t>
      </w:r>
      <w:proofErr w:type="spellStart"/>
      <w:r w:rsidR="00D15938" w:rsidRPr="00AF0284">
        <w:rPr>
          <w:szCs w:val="23"/>
        </w:rPr>
        <w:t>αθήρωσης</w:t>
      </w:r>
      <w:proofErr w:type="spellEnd"/>
      <w:r w:rsidR="00D15938" w:rsidRPr="00AF0284">
        <w:rPr>
          <w:szCs w:val="23"/>
        </w:rPr>
        <w:t xml:space="preserve"> (κοντά στην είσοδο της αρτηρίας με την αορτή)</w:t>
      </w:r>
    </w:p>
    <w:p w:rsidR="00465445" w:rsidRPr="00AF0284" w:rsidRDefault="00465445" w:rsidP="00623A4A">
      <w:pPr>
        <w:jc w:val="both"/>
        <w:rPr>
          <w:szCs w:val="23"/>
        </w:rPr>
      </w:pPr>
    </w:p>
    <w:p w:rsidR="00B9496C" w:rsidRPr="00AF0284" w:rsidRDefault="00B9496C" w:rsidP="00D15938">
      <w:pPr>
        <w:jc w:val="center"/>
        <w:rPr>
          <w:szCs w:val="23"/>
        </w:rPr>
      </w:pPr>
      <w:r w:rsidRPr="00AF0284">
        <w:rPr>
          <w:noProof/>
          <w:sz w:val="28"/>
        </w:rPr>
        <w:drawing>
          <wp:inline distT="0" distB="0" distL="0" distR="0">
            <wp:extent cx="3816350" cy="3667125"/>
            <wp:effectExtent l="19050" t="0" r="0" b="0"/>
            <wp:docPr id="9" name="Picture 8" descr="WSS_cam1_time03_3(Symbol0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WSS_cam1_time03_3(Symbol0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F0284">
        <w:rPr>
          <w:noProof/>
          <w:sz w:val="28"/>
        </w:rPr>
        <w:drawing>
          <wp:inline distT="0" distB="0" distL="0" distR="0">
            <wp:extent cx="3816350" cy="3667125"/>
            <wp:effectExtent l="19050" t="0" r="0" b="0"/>
            <wp:docPr id="10" name="Picture 9" descr="WSS_cam5_time03_3(Symbol0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WSS_cam5_time03_3(Symbol0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5E4" w:rsidRPr="00AF0284" w:rsidRDefault="009655E4" w:rsidP="009655E4">
      <w:pPr>
        <w:rPr>
          <w:szCs w:val="23"/>
        </w:rPr>
      </w:pPr>
      <w:r w:rsidRPr="00AF0284">
        <w:rPr>
          <w:b/>
          <w:i/>
          <w:szCs w:val="23"/>
        </w:rPr>
        <w:t xml:space="preserve">Σχήμα </w:t>
      </w:r>
      <w:r w:rsidR="002B106B" w:rsidRPr="00AF0284">
        <w:rPr>
          <w:b/>
          <w:i/>
          <w:szCs w:val="23"/>
        </w:rPr>
        <w:t>2.</w:t>
      </w:r>
      <w:fldSimple w:instr=" SEQ Σχήμα \* MERGEFORMAT ">
        <w:r w:rsidRPr="00AF0284">
          <w:rPr>
            <w:b/>
            <w:i/>
            <w:noProof/>
            <w:szCs w:val="23"/>
          </w:rPr>
          <w:t>4</w:t>
        </w:r>
      </w:fldSimple>
      <w:r w:rsidRPr="00AF0284">
        <w:rPr>
          <w:b/>
          <w:i/>
          <w:szCs w:val="23"/>
        </w:rPr>
        <w:t xml:space="preserve">. </w:t>
      </w:r>
      <w:r w:rsidRPr="00AF0284">
        <w:rPr>
          <w:szCs w:val="23"/>
        </w:rPr>
        <w:t xml:space="preserve">Ανακατασκευασμένη περιοχή νεφρικής αρτηρίας χωρίς </w:t>
      </w:r>
      <w:proofErr w:type="spellStart"/>
      <w:r w:rsidRPr="00AF0284">
        <w:rPr>
          <w:szCs w:val="23"/>
        </w:rPr>
        <w:t>αθήρωση</w:t>
      </w:r>
      <w:proofErr w:type="spellEnd"/>
      <w:r w:rsidRPr="00AF0284">
        <w:rPr>
          <w:szCs w:val="23"/>
        </w:rPr>
        <w:t xml:space="preserve"> (υγιές αγγείο) (α) Όλη η αρτηρία. (</w:t>
      </w:r>
      <w:r w:rsidRPr="00AF0284">
        <w:rPr>
          <w:szCs w:val="23"/>
          <w:lang w:val="en-US"/>
        </w:rPr>
        <w:t>b</w:t>
      </w:r>
      <w:r w:rsidRPr="00AF0284">
        <w:rPr>
          <w:szCs w:val="23"/>
        </w:rPr>
        <w:t>) Εστίαση στην περιοχή κοντά στην είσοδο της αρτηρίας με την αορτή</w:t>
      </w:r>
    </w:p>
    <w:p w:rsidR="00B9496C" w:rsidRPr="00AF0284" w:rsidRDefault="00B9496C" w:rsidP="00623A4A">
      <w:pPr>
        <w:jc w:val="both"/>
        <w:rPr>
          <w:szCs w:val="23"/>
        </w:rPr>
      </w:pPr>
    </w:p>
    <w:p w:rsidR="00B9496C" w:rsidRPr="00AF0284" w:rsidRDefault="00B9496C" w:rsidP="00623A4A">
      <w:pPr>
        <w:jc w:val="both"/>
        <w:rPr>
          <w:szCs w:val="23"/>
        </w:rPr>
      </w:pPr>
    </w:p>
    <w:p w:rsidR="002B106B" w:rsidRDefault="002B106B" w:rsidP="00AF0284">
      <w:pPr>
        <w:keepNext/>
        <w:keepLines/>
        <w:spacing w:line="360" w:lineRule="auto"/>
        <w:jc w:val="both"/>
        <w:rPr>
          <w:szCs w:val="23"/>
        </w:rPr>
      </w:pPr>
      <w:r w:rsidRPr="00AF0284">
        <w:rPr>
          <w:szCs w:val="23"/>
        </w:rPr>
        <w:t xml:space="preserve">Στο Σχήμα 2.5 παρουσιάζονται τα αρχικά δεδομένα και η προσομοιωμένη δομής νεφρικής αορτής, είτε </w:t>
      </w:r>
      <w:r w:rsidR="00CF4115" w:rsidRPr="00AF0284">
        <w:rPr>
          <w:szCs w:val="23"/>
        </w:rPr>
        <w:t>εστιασμένο κοντά σε σημείο διακλάδωσης (</w:t>
      </w:r>
      <w:r w:rsidRPr="00AF0284">
        <w:rPr>
          <w:szCs w:val="23"/>
        </w:rPr>
        <w:t xml:space="preserve">χωρίς </w:t>
      </w:r>
      <w:proofErr w:type="spellStart"/>
      <w:r w:rsidRPr="00AF0284">
        <w:rPr>
          <w:szCs w:val="23"/>
        </w:rPr>
        <w:t>αθήρωση</w:t>
      </w:r>
      <w:proofErr w:type="spellEnd"/>
      <w:r w:rsidR="00CF4115" w:rsidRPr="00AF0284">
        <w:rPr>
          <w:szCs w:val="23"/>
        </w:rPr>
        <w:t>)</w:t>
      </w:r>
      <w:r w:rsidRPr="00AF0284">
        <w:rPr>
          <w:szCs w:val="23"/>
        </w:rPr>
        <w:t xml:space="preserve">, Σχήμα. 2.5, είτε παρουσία αθηρωματικής πλάκας σε έναν από τους κλάδους, Σχήμα 2.6α, είτε </w:t>
      </w:r>
      <w:r w:rsidR="00CF4115" w:rsidRPr="00AF0284">
        <w:rPr>
          <w:szCs w:val="23"/>
        </w:rPr>
        <w:t xml:space="preserve">σε μεγαλύτερο εύρος </w:t>
      </w:r>
      <w:r w:rsidRPr="00AF0284">
        <w:rPr>
          <w:szCs w:val="23"/>
        </w:rPr>
        <w:t>με αποκομμένους τους περιφερειακούς κλάδους της, Σχήμα 2.6β.</w:t>
      </w:r>
    </w:p>
    <w:p w:rsidR="00AF0284" w:rsidRPr="00AF0284" w:rsidRDefault="00AF0284" w:rsidP="00AF0284">
      <w:pPr>
        <w:keepNext/>
        <w:keepLines/>
        <w:spacing w:line="360" w:lineRule="auto"/>
        <w:jc w:val="both"/>
        <w:rPr>
          <w:szCs w:val="23"/>
        </w:rPr>
      </w:pPr>
    </w:p>
    <w:p w:rsidR="00B9496C" w:rsidRPr="00AF0284" w:rsidRDefault="00B9496C" w:rsidP="00623A4A">
      <w:pPr>
        <w:jc w:val="both"/>
        <w:rPr>
          <w:szCs w:val="23"/>
        </w:rPr>
      </w:pPr>
    </w:p>
    <w:p w:rsidR="00B9496C" w:rsidRPr="00AF0284" w:rsidRDefault="00B9496C" w:rsidP="00623A4A">
      <w:pPr>
        <w:jc w:val="both"/>
        <w:rPr>
          <w:szCs w:val="23"/>
        </w:rPr>
      </w:pPr>
    </w:p>
    <w:p w:rsidR="00C60A49" w:rsidRPr="00AF0284" w:rsidRDefault="00257EC0" w:rsidP="00D15938">
      <w:pPr>
        <w:jc w:val="center"/>
        <w:rPr>
          <w:b/>
          <w:szCs w:val="23"/>
        </w:rPr>
      </w:pPr>
      <w:r w:rsidRPr="00AF0284">
        <w:rPr>
          <w:b/>
          <w:szCs w:val="23"/>
        </w:rPr>
        <w:t>(α)</w:t>
      </w:r>
      <w:r w:rsidR="00D15938" w:rsidRPr="00AF0284">
        <w:rPr>
          <w:b/>
          <w:noProof/>
          <w:szCs w:val="23"/>
        </w:rPr>
        <w:drawing>
          <wp:inline distT="0" distB="0" distL="0" distR="0">
            <wp:extent cx="3535033" cy="3210695"/>
            <wp:effectExtent l="19050" t="0" r="8267" b="0"/>
            <wp:docPr id="20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82" cy="321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284">
        <w:rPr>
          <w:b/>
          <w:szCs w:val="23"/>
        </w:rPr>
        <w:br/>
        <w:t>(β)</w:t>
      </w:r>
      <w:r w:rsidR="00D15938" w:rsidRPr="00AF0284">
        <w:rPr>
          <w:b/>
          <w:noProof/>
          <w:szCs w:val="23"/>
        </w:rPr>
        <w:drawing>
          <wp:inline distT="0" distB="0" distL="0" distR="0">
            <wp:extent cx="2622430" cy="2622430"/>
            <wp:effectExtent l="19050" t="0" r="6470" b="0"/>
            <wp:docPr id="2061" name="Picture 102" descr="C:\Eugene\Xenophon\Personal\CFX\Revise\fig12a_revi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Eugene\Xenophon\Personal\CFX\Revise\fig12a_revise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59" cy="262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38" w:rsidRPr="00AF0284" w:rsidRDefault="00D15938" w:rsidP="00257EC0">
      <w:pPr>
        <w:rPr>
          <w:b/>
          <w:szCs w:val="23"/>
        </w:rPr>
      </w:pPr>
    </w:p>
    <w:p w:rsidR="00D15938" w:rsidRPr="00AF0284" w:rsidRDefault="00D15938" w:rsidP="00D15938">
      <w:pPr>
        <w:rPr>
          <w:szCs w:val="23"/>
        </w:rPr>
      </w:pPr>
      <w:r w:rsidRPr="00AF0284">
        <w:rPr>
          <w:b/>
          <w:szCs w:val="23"/>
        </w:rPr>
        <w:t xml:space="preserve">Σχήμα </w:t>
      </w:r>
      <w:r w:rsidR="002B106B" w:rsidRPr="00AF0284">
        <w:rPr>
          <w:b/>
          <w:szCs w:val="23"/>
        </w:rPr>
        <w:t>2.</w:t>
      </w:r>
      <w:fldSimple w:instr=" SEQ Σχήμα \* MERGEFORMAT ">
        <w:r w:rsidR="009655E4" w:rsidRPr="00AF0284">
          <w:rPr>
            <w:b/>
            <w:noProof/>
            <w:szCs w:val="23"/>
          </w:rPr>
          <w:t>5</w:t>
        </w:r>
      </w:fldSimple>
      <w:r w:rsidRPr="00AF0284">
        <w:rPr>
          <w:b/>
          <w:szCs w:val="23"/>
        </w:rPr>
        <w:t>.</w:t>
      </w:r>
      <w:r w:rsidRPr="00AF0284">
        <w:rPr>
          <w:szCs w:val="23"/>
        </w:rPr>
        <w:t xml:space="preserve"> </w:t>
      </w:r>
      <w:r w:rsidR="009655E4" w:rsidRPr="00AF0284">
        <w:rPr>
          <w:szCs w:val="23"/>
        </w:rPr>
        <w:t xml:space="preserve">Ανακατασκευή μέρους νεφρικής αορτής με πλάγιες διακλαδώσεις. </w:t>
      </w:r>
      <w:r w:rsidRPr="00AF0284">
        <w:rPr>
          <w:szCs w:val="23"/>
        </w:rPr>
        <w:t>(</w:t>
      </w:r>
      <w:r w:rsidR="009655E4" w:rsidRPr="00AF0284">
        <w:rPr>
          <w:szCs w:val="23"/>
        </w:rPr>
        <w:t>α</w:t>
      </w:r>
      <w:r w:rsidRPr="00AF0284">
        <w:rPr>
          <w:szCs w:val="23"/>
        </w:rPr>
        <w:t xml:space="preserve">) </w:t>
      </w:r>
      <w:r w:rsidR="009655E4" w:rsidRPr="00AF0284">
        <w:rPr>
          <w:szCs w:val="23"/>
        </w:rPr>
        <w:t xml:space="preserve">Αρχικά δεδομένα από </w:t>
      </w:r>
      <w:r w:rsidR="009655E4" w:rsidRPr="00AF0284">
        <w:rPr>
          <w:szCs w:val="23"/>
          <w:lang w:val="en-US"/>
        </w:rPr>
        <w:t>OCT</w:t>
      </w:r>
      <w:r w:rsidR="009655E4" w:rsidRPr="00AF0284">
        <w:rPr>
          <w:szCs w:val="23"/>
        </w:rPr>
        <w:t xml:space="preserve">. </w:t>
      </w:r>
      <w:r w:rsidRPr="00AF0284">
        <w:rPr>
          <w:szCs w:val="23"/>
        </w:rPr>
        <w:t>(</w:t>
      </w:r>
      <w:r w:rsidR="009655E4" w:rsidRPr="00AF0284">
        <w:rPr>
          <w:szCs w:val="23"/>
        </w:rPr>
        <w:t>β</w:t>
      </w:r>
      <w:r w:rsidRPr="00AF0284">
        <w:rPr>
          <w:szCs w:val="23"/>
        </w:rPr>
        <w:t xml:space="preserve">) </w:t>
      </w:r>
      <w:proofErr w:type="spellStart"/>
      <w:r w:rsidR="009655E4" w:rsidRPr="00AF0284">
        <w:rPr>
          <w:szCs w:val="23"/>
        </w:rPr>
        <w:t>Ανακατακευασμένη</w:t>
      </w:r>
      <w:proofErr w:type="spellEnd"/>
      <w:r w:rsidR="009655E4" w:rsidRPr="00AF0284">
        <w:rPr>
          <w:szCs w:val="23"/>
        </w:rPr>
        <w:t xml:space="preserve"> δομή</w:t>
      </w:r>
      <w:r w:rsidR="00257EC0" w:rsidRPr="00AF0284">
        <w:rPr>
          <w:szCs w:val="23"/>
        </w:rPr>
        <w:t xml:space="preserve"> χωρίς περιοχή με(</w:t>
      </w:r>
      <w:proofErr w:type="spellStart"/>
      <w:r w:rsidR="00257EC0" w:rsidRPr="00AF0284">
        <w:rPr>
          <w:szCs w:val="23"/>
        </w:rPr>
        <w:t>αθήρωση</w:t>
      </w:r>
      <w:proofErr w:type="spellEnd"/>
      <w:r w:rsidR="00257EC0" w:rsidRPr="00AF0284">
        <w:rPr>
          <w:szCs w:val="23"/>
        </w:rPr>
        <w:t xml:space="preserve"> (γ) </w:t>
      </w:r>
    </w:p>
    <w:p w:rsidR="00C60A49" w:rsidRPr="00AF0284" w:rsidRDefault="00C60A49" w:rsidP="00C60A49">
      <w:pPr>
        <w:pStyle w:val="Text"/>
        <w:rPr>
          <w:rFonts w:ascii="LHIBO J+ Adv P 4 D F 614" w:hAnsi="LHIBO J+ Adv P 4 D F 614" w:cs="LHIBO J+ Adv P 4 D F 614"/>
          <w:sz w:val="14"/>
          <w:szCs w:val="12"/>
          <w:lang w:val="el-GR"/>
        </w:rPr>
      </w:pPr>
    </w:p>
    <w:p w:rsidR="00C60A49" w:rsidRPr="00AF0284" w:rsidRDefault="00C60A49" w:rsidP="00C60A49">
      <w:pPr>
        <w:pStyle w:val="Text"/>
        <w:rPr>
          <w:rFonts w:ascii="LHIBO J+ Adv P 4 D F 614" w:hAnsi="LHIBO J+ Adv P 4 D F 614" w:cs="LHIBO J+ Adv P 4 D F 614"/>
          <w:sz w:val="14"/>
          <w:szCs w:val="12"/>
          <w:lang w:val="el-GR"/>
        </w:rPr>
      </w:pPr>
    </w:p>
    <w:p w:rsidR="00C60A49" w:rsidRPr="00AF0284" w:rsidRDefault="00C60A49" w:rsidP="00C60A49">
      <w:pPr>
        <w:pStyle w:val="Text"/>
        <w:rPr>
          <w:rFonts w:ascii="LHIBO J+ Adv P 4 D F 614" w:hAnsi="LHIBO J+ Adv P 4 D F 614" w:cs="LHIBO J+ Adv P 4 D F 614"/>
          <w:sz w:val="14"/>
          <w:szCs w:val="12"/>
          <w:lang w:val="el-GR"/>
        </w:rPr>
      </w:pPr>
    </w:p>
    <w:p w:rsidR="009655E4" w:rsidRPr="00AF0284" w:rsidRDefault="009655E4" w:rsidP="009655E4">
      <w:pPr>
        <w:pStyle w:val="Text"/>
        <w:keepNext/>
        <w:keepLines/>
        <w:jc w:val="center"/>
        <w:rPr>
          <w:sz w:val="22"/>
          <w:lang w:val="el-GR"/>
        </w:rPr>
      </w:pPr>
      <w:r w:rsidRPr="00AF0284">
        <w:rPr>
          <w:sz w:val="22"/>
          <w:lang w:val="el-GR"/>
        </w:rPr>
        <w:t xml:space="preserve">  </w:t>
      </w:r>
    </w:p>
    <w:p w:rsidR="00C60A49" w:rsidRPr="00AF0284" w:rsidRDefault="00257EC0" w:rsidP="009655E4">
      <w:pPr>
        <w:pStyle w:val="Text"/>
        <w:keepNext/>
        <w:keepLines/>
        <w:jc w:val="center"/>
        <w:rPr>
          <w:sz w:val="22"/>
        </w:rPr>
      </w:pPr>
      <w:r w:rsidRPr="00AF0284">
        <w:rPr>
          <w:b/>
          <w:noProof/>
          <w:sz w:val="24"/>
          <w:szCs w:val="23"/>
          <w:lang w:val="el-GR" w:eastAsia="el-GR"/>
        </w:rPr>
        <w:drawing>
          <wp:inline distT="0" distB="0" distL="0" distR="0">
            <wp:extent cx="4044950" cy="3295361"/>
            <wp:effectExtent l="19050" t="0" r="0" b="0"/>
            <wp:docPr id="20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29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A49" w:rsidRPr="00AF0284">
        <w:rPr>
          <w:noProof/>
          <w:sz w:val="22"/>
          <w:lang w:val="el-GR" w:eastAsia="el-GR"/>
        </w:rPr>
        <w:drawing>
          <wp:inline distT="0" distB="0" distL="0" distR="0">
            <wp:extent cx="2384284" cy="2767476"/>
            <wp:effectExtent l="19050" t="0" r="0" b="0"/>
            <wp:docPr id="204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5341" t="15749" r="20435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84" cy="276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49" w:rsidRPr="00AF0284" w:rsidRDefault="00C60A49" w:rsidP="00C60A49">
      <w:pPr>
        <w:pStyle w:val="Text"/>
        <w:rPr>
          <w:sz w:val="22"/>
        </w:rPr>
      </w:pPr>
    </w:p>
    <w:p w:rsidR="009655E4" w:rsidRPr="00AF0284" w:rsidRDefault="009655E4" w:rsidP="009655E4">
      <w:pPr>
        <w:rPr>
          <w:szCs w:val="23"/>
        </w:rPr>
      </w:pPr>
      <w:r w:rsidRPr="00AF0284">
        <w:rPr>
          <w:b/>
          <w:szCs w:val="23"/>
        </w:rPr>
        <w:t xml:space="preserve">Σχήμα </w:t>
      </w:r>
      <w:r w:rsidR="002B106B" w:rsidRPr="00AF0284">
        <w:rPr>
          <w:b/>
          <w:szCs w:val="23"/>
        </w:rPr>
        <w:t>2.</w:t>
      </w:r>
      <w:fldSimple w:instr=" SEQ Σχήμα \* MERGEFORMAT ">
        <w:r w:rsidR="002B106B" w:rsidRPr="00AF0284">
          <w:rPr>
            <w:b/>
            <w:noProof/>
            <w:szCs w:val="23"/>
          </w:rPr>
          <w:t>6</w:t>
        </w:r>
      </w:fldSimple>
      <w:r w:rsidRPr="00AF0284">
        <w:rPr>
          <w:b/>
          <w:szCs w:val="23"/>
        </w:rPr>
        <w:t>.</w:t>
      </w:r>
      <w:r w:rsidRPr="00AF0284">
        <w:rPr>
          <w:szCs w:val="23"/>
        </w:rPr>
        <w:t xml:space="preserve"> </w:t>
      </w:r>
      <w:r w:rsidR="00257EC0" w:rsidRPr="00AF0284">
        <w:rPr>
          <w:szCs w:val="23"/>
        </w:rPr>
        <w:t>(α) Ανακατασκευασμένη δομή διακλαδισμένης νεφρικής αορτής με αθηρωματική στένωση (</w:t>
      </w:r>
      <w:r w:rsidR="00257EC0" w:rsidRPr="00AF0284">
        <w:rPr>
          <w:szCs w:val="23"/>
          <w:lang w:val="en-US"/>
        </w:rPr>
        <w:t>RAS</w:t>
      </w:r>
      <w:r w:rsidR="00257EC0" w:rsidRPr="00AF0284">
        <w:rPr>
          <w:szCs w:val="23"/>
        </w:rPr>
        <w:t xml:space="preserve">) (β) </w:t>
      </w:r>
      <w:r w:rsidRPr="00AF0284">
        <w:rPr>
          <w:szCs w:val="23"/>
        </w:rPr>
        <w:t>Ανακατασκευή νεφρικής αορτής χωρίς διακλαδώσεις</w:t>
      </w:r>
      <w:r w:rsidR="00257EC0" w:rsidRPr="00AF0284">
        <w:rPr>
          <w:szCs w:val="23"/>
        </w:rPr>
        <w:t xml:space="preserve"> και χωρίς </w:t>
      </w:r>
      <w:proofErr w:type="spellStart"/>
      <w:r w:rsidR="00257EC0" w:rsidRPr="00AF0284">
        <w:rPr>
          <w:szCs w:val="23"/>
        </w:rPr>
        <w:t>αθήρωση</w:t>
      </w:r>
      <w:proofErr w:type="spellEnd"/>
      <w:r w:rsidRPr="00AF0284">
        <w:rPr>
          <w:szCs w:val="23"/>
        </w:rPr>
        <w:t>.</w:t>
      </w:r>
    </w:p>
    <w:p w:rsidR="00B9496C" w:rsidRPr="00AF0284" w:rsidRDefault="00B9496C" w:rsidP="00623A4A">
      <w:pPr>
        <w:jc w:val="both"/>
        <w:rPr>
          <w:szCs w:val="23"/>
        </w:rPr>
      </w:pPr>
    </w:p>
    <w:p w:rsidR="00B9496C" w:rsidRPr="00AF0284" w:rsidRDefault="00B9496C" w:rsidP="00623A4A">
      <w:pPr>
        <w:jc w:val="both"/>
        <w:rPr>
          <w:szCs w:val="23"/>
        </w:rPr>
      </w:pPr>
    </w:p>
    <w:p w:rsidR="004E189F" w:rsidRPr="00AF0284" w:rsidRDefault="00FE3BF4" w:rsidP="004E189F">
      <w:pPr>
        <w:pStyle w:val="Text"/>
        <w:keepNext/>
        <w:keepLines/>
        <w:jc w:val="center"/>
        <w:rPr>
          <w:sz w:val="22"/>
          <w:lang w:val="el-GR"/>
        </w:rPr>
      </w:pPr>
      <w:r w:rsidRPr="00AF0284">
        <w:rPr>
          <w:sz w:val="22"/>
          <w:lang w:val="el-GR"/>
        </w:rPr>
        <w:t>(α)</w:t>
      </w:r>
      <w:r w:rsidR="004E189F" w:rsidRPr="00AF0284">
        <w:rPr>
          <w:noProof/>
          <w:sz w:val="22"/>
          <w:lang w:val="el-GR" w:eastAsia="el-GR"/>
        </w:rPr>
        <w:drawing>
          <wp:inline distT="0" distB="0" distL="0" distR="0">
            <wp:extent cx="4412273" cy="2026652"/>
            <wp:effectExtent l="19050" t="0" r="7327" b="0"/>
            <wp:docPr id="2072" name="Picture 2071" descr="Scree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.tif"/>
                    <pic:cNvPicPr/>
                  </pic:nvPicPr>
                  <pic:blipFill>
                    <a:blip r:embed="rId21"/>
                    <a:srcRect b="34351"/>
                    <a:stretch>
                      <a:fillRect/>
                    </a:stretch>
                  </pic:blipFill>
                  <pic:spPr>
                    <a:xfrm>
                      <a:off x="0" y="0"/>
                      <a:ext cx="4417598" cy="202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9F" w:rsidRPr="00AF0284" w:rsidRDefault="00FE3BF4" w:rsidP="004E189F">
      <w:pPr>
        <w:pStyle w:val="Text"/>
        <w:keepNext/>
        <w:keepLines/>
        <w:jc w:val="center"/>
        <w:rPr>
          <w:sz w:val="22"/>
          <w:lang w:val="el-GR"/>
        </w:rPr>
      </w:pPr>
      <w:r w:rsidRPr="00AF0284">
        <w:rPr>
          <w:sz w:val="22"/>
          <w:lang w:val="el-GR"/>
        </w:rPr>
        <w:t>(β)</w:t>
      </w:r>
      <w:r w:rsidR="004E189F" w:rsidRPr="00AF0284">
        <w:rPr>
          <w:noProof/>
          <w:sz w:val="22"/>
          <w:lang w:val="el-GR" w:eastAsia="el-GR"/>
        </w:rPr>
        <w:drawing>
          <wp:inline distT="0" distB="0" distL="0" distR="0">
            <wp:extent cx="3612324" cy="2527670"/>
            <wp:effectExtent l="19050" t="0" r="7176" b="0"/>
            <wp:docPr id="2073" name="Picture 2072" descr="screen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5.tif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7111" cy="25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9F" w:rsidRPr="00AF0284" w:rsidRDefault="004E189F" w:rsidP="004E189F">
      <w:pPr>
        <w:pStyle w:val="Text"/>
        <w:rPr>
          <w:sz w:val="22"/>
          <w:lang w:val="el-GR"/>
        </w:rPr>
      </w:pPr>
    </w:p>
    <w:p w:rsidR="004E189F" w:rsidRPr="00AF0284" w:rsidRDefault="004E189F" w:rsidP="004E189F">
      <w:pPr>
        <w:rPr>
          <w:szCs w:val="23"/>
        </w:rPr>
      </w:pPr>
      <w:r w:rsidRPr="00AF0284">
        <w:rPr>
          <w:b/>
          <w:szCs w:val="23"/>
        </w:rPr>
        <w:t>Σχήμα 2.</w:t>
      </w:r>
      <w:fldSimple w:instr=" SEQ Σχήμα \* MERGEFORMAT ">
        <w:r w:rsidRPr="00AF0284">
          <w:rPr>
            <w:b/>
            <w:noProof/>
            <w:szCs w:val="23"/>
          </w:rPr>
          <w:t>6</w:t>
        </w:r>
      </w:fldSimple>
      <w:r w:rsidRPr="00AF0284">
        <w:rPr>
          <w:b/>
          <w:szCs w:val="23"/>
        </w:rPr>
        <w:t>.</w:t>
      </w:r>
      <w:r w:rsidRPr="00AF0284">
        <w:rPr>
          <w:szCs w:val="23"/>
        </w:rPr>
        <w:t xml:space="preserve"> (α) Ανακατασκευασμένη δομή </w:t>
      </w:r>
      <w:r w:rsidR="00FE3BF4" w:rsidRPr="00AF0284">
        <w:rPr>
          <w:szCs w:val="23"/>
        </w:rPr>
        <w:t>συστήματος νεφρού -</w:t>
      </w:r>
      <w:proofErr w:type="spellStart"/>
      <w:r w:rsidR="00FE3BF4" w:rsidRPr="00AF0284">
        <w:rPr>
          <w:szCs w:val="23"/>
        </w:rPr>
        <w:t>ουρίθρας</w:t>
      </w:r>
      <w:proofErr w:type="spellEnd"/>
      <w:r w:rsidR="00FE3BF4" w:rsidRPr="00AF0284">
        <w:rPr>
          <w:szCs w:val="23"/>
        </w:rPr>
        <w:t xml:space="preserve"> με </w:t>
      </w:r>
      <w:r w:rsidRPr="00AF0284">
        <w:rPr>
          <w:szCs w:val="23"/>
        </w:rPr>
        <w:t xml:space="preserve">στένωση (β) </w:t>
      </w:r>
      <w:r w:rsidR="00FE3BF4" w:rsidRPr="00AF0284">
        <w:rPr>
          <w:szCs w:val="23"/>
        </w:rPr>
        <w:t>εστίαση κοντά στην στένωση</w:t>
      </w:r>
      <w:r w:rsidRPr="00AF0284">
        <w:rPr>
          <w:szCs w:val="23"/>
        </w:rPr>
        <w:t>.</w:t>
      </w:r>
    </w:p>
    <w:p w:rsidR="004E189F" w:rsidRPr="00AF0284" w:rsidRDefault="004E189F" w:rsidP="004E189F">
      <w:pPr>
        <w:jc w:val="both"/>
        <w:rPr>
          <w:szCs w:val="23"/>
        </w:rPr>
      </w:pPr>
    </w:p>
    <w:p w:rsidR="00B9496C" w:rsidRPr="00AF0284" w:rsidRDefault="00B9496C" w:rsidP="00623A4A">
      <w:pPr>
        <w:jc w:val="both"/>
        <w:rPr>
          <w:szCs w:val="23"/>
        </w:rPr>
      </w:pPr>
    </w:p>
    <w:p w:rsidR="00E52E04" w:rsidRPr="00AF0284" w:rsidRDefault="00E52E04" w:rsidP="003721C0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  <w:rPr>
          <w:b/>
          <w:sz w:val="32"/>
          <w:szCs w:val="24"/>
        </w:rPr>
      </w:pPr>
    </w:p>
    <w:p w:rsidR="00020DD1" w:rsidRPr="00AF0284" w:rsidRDefault="00020DD1" w:rsidP="003721C0">
      <w:pPr>
        <w:pStyle w:val="Header"/>
        <w:tabs>
          <w:tab w:val="clear" w:pos="4153"/>
          <w:tab w:val="clear" w:pos="8306"/>
          <w:tab w:val="left" w:pos="7371"/>
        </w:tabs>
        <w:spacing w:line="360" w:lineRule="auto"/>
        <w:jc w:val="both"/>
        <w:rPr>
          <w:b/>
          <w:sz w:val="32"/>
          <w:szCs w:val="24"/>
        </w:rPr>
      </w:pPr>
      <w:r w:rsidRPr="00AF0284">
        <w:rPr>
          <w:b/>
          <w:sz w:val="32"/>
          <w:szCs w:val="24"/>
        </w:rPr>
        <w:t>Συμπεράσματα</w:t>
      </w:r>
    </w:p>
    <w:p w:rsidR="0005612B" w:rsidRPr="00AF0284" w:rsidRDefault="0005612B" w:rsidP="00A36965">
      <w:pPr>
        <w:pStyle w:val="Header"/>
        <w:tabs>
          <w:tab w:val="left" w:pos="7371"/>
        </w:tabs>
        <w:spacing w:line="360" w:lineRule="auto"/>
        <w:jc w:val="both"/>
        <w:rPr>
          <w:sz w:val="28"/>
        </w:rPr>
      </w:pPr>
    </w:p>
    <w:p w:rsidR="004E189F" w:rsidRPr="00AF0284" w:rsidRDefault="004E189F" w:rsidP="004E189F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AF0284">
        <w:t xml:space="preserve">Στα πλαίσια του Π.Ε.2 έγινε </w:t>
      </w:r>
      <w:r w:rsidR="00CD53C6" w:rsidRPr="00AF0284">
        <w:t xml:space="preserve">επιτυχώς </w:t>
      </w:r>
      <w:r w:rsidRPr="00AF0284">
        <w:t xml:space="preserve">η δημιουργία τρισδιάστατων όγκων, η </w:t>
      </w:r>
      <w:proofErr w:type="spellStart"/>
      <w:r w:rsidRPr="00AF0284">
        <w:t>διακριτοποίηση</w:t>
      </w:r>
      <w:proofErr w:type="spellEnd"/>
      <w:r w:rsidRPr="00AF0284">
        <w:t xml:space="preserve"> δεδομένων επιφανείας </w:t>
      </w:r>
      <w:r w:rsidR="00CD53C6" w:rsidRPr="00AF0284">
        <w:t>με σκοπό τ</w:t>
      </w:r>
      <w:r w:rsidRPr="00AF0284">
        <w:t>η</w:t>
      </w:r>
      <w:r w:rsidR="00CD53C6" w:rsidRPr="00AF0284">
        <w:t>ν</w:t>
      </w:r>
      <w:r w:rsidRPr="00AF0284">
        <w:t xml:space="preserve"> εισαγωγή </w:t>
      </w:r>
      <w:r w:rsidR="00CD53C6" w:rsidRPr="00AF0284">
        <w:t xml:space="preserve">των </w:t>
      </w:r>
      <w:r w:rsidRPr="00AF0284">
        <w:t xml:space="preserve">δεδομένων </w:t>
      </w:r>
      <w:r w:rsidR="00CD53C6" w:rsidRPr="00AF0284">
        <w:t xml:space="preserve">δομής και λειτουργίας </w:t>
      </w:r>
      <w:r w:rsidRPr="00AF0284">
        <w:t xml:space="preserve">σε </w:t>
      </w:r>
      <w:proofErr w:type="spellStart"/>
      <w:r w:rsidRPr="00AF0284">
        <w:t>επιλυτές</w:t>
      </w:r>
      <w:proofErr w:type="spellEnd"/>
      <w:r w:rsidRPr="00AF0284">
        <w:t xml:space="preserve"> ροής.</w:t>
      </w:r>
    </w:p>
    <w:p w:rsidR="004E189F" w:rsidRPr="00AF0284" w:rsidRDefault="004E189F" w:rsidP="004E189F">
      <w:pPr>
        <w:pStyle w:val="Header"/>
        <w:tabs>
          <w:tab w:val="left" w:pos="7371"/>
        </w:tabs>
        <w:spacing w:line="360" w:lineRule="auto"/>
        <w:jc w:val="both"/>
        <w:rPr>
          <w:rFonts w:ascii="Arial" w:hAnsi="Arial" w:cs="Arial"/>
          <w:sz w:val="20"/>
        </w:rPr>
      </w:pPr>
    </w:p>
    <w:sectPr w:rsidR="004E189F" w:rsidRPr="00AF0284" w:rsidSect="001847C8">
      <w:footerReference w:type="default" r:id="rId23"/>
      <w:pgSz w:w="11906" w:h="16838"/>
      <w:pgMar w:top="899" w:right="1800" w:bottom="899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8F8" w:rsidRDefault="000978F8">
      <w:r>
        <w:separator/>
      </w:r>
    </w:p>
  </w:endnote>
  <w:endnote w:type="continuationSeparator" w:id="0">
    <w:p w:rsidR="000978F8" w:rsidRDefault="00097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LHIBO J+ Adv P 4 D F 614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672" w:rsidRPr="000A1A72" w:rsidRDefault="00236672" w:rsidP="000A1A72">
    <w:pPr>
      <w:pStyle w:val="Footer"/>
      <w:pBdr>
        <w:top w:val="single" w:sz="4" w:space="1" w:color="auto"/>
      </w:pBdr>
      <w:jc w:val="right"/>
      <w:rPr>
        <w:i/>
        <w:sz w:val="16"/>
        <w:szCs w:val="16"/>
      </w:rPr>
    </w:pPr>
    <w:r w:rsidRPr="00DA6C6A">
      <w:rPr>
        <w:i/>
        <w:sz w:val="16"/>
        <w:szCs w:val="16"/>
      </w:rPr>
      <w:t>Ειδ</w:t>
    </w:r>
    <w:r>
      <w:rPr>
        <w:i/>
        <w:sz w:val="16"/>
        <w:szCs w:val="16"/>
      </w:rPr>
      <w:t>ικός Λογαριασμός Τ.Ε.Ι. Πάτρας</w:t>
    </w:r>
    <w:r w:rsidRPr="00DA6C6A">
      <w:rPr>
        <w:i/>
        <w:sz w:val="16"/>
        <w:szCs w:val="16"/>
      </w:rPr>
      <w:t xml:space="preserve">– </w:t>
    </w:r>
    <w:r>
      <w:rPr>
        <w:i/>
        <w:sz w:val="16"/>
        <w:szCs w:val="16"/>
      </w:rPr>
      <w:t>5.3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8F8" w:rsidRDefault="000978F8">
      <w:r>
        <w:separator/>
      </w:r>
    </w:p>
  </w:footnote>
  <w:footnote w:type="continuationSeparator" w:id="0">
    <w:p w:rsidR="000978F8" w:rsidRDefault="000978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25B44"/>
    <w:multiLevelType w:val="hybridMultilevel"/>
    <w:tmpl w:val="030C2946"/>
    <w:lvl w:ilvl="0" w:tplc="29B69838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3C11E7"/>
    <w:multiLevelType w:val="hybridMultilevel"/>
    <w:tmpl w:val="A028C962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722C4A54"/>
    <w:multiLevelType w:val="hybridMultilevel"/>
    <w:tmpl w:val="9BB0544A"/>
    <w:lvl w:ilvl="0" w:tplc="29B69838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346F"/>
    <w:rsid w:val="00003F25"/>
    <w:rsid w:val="00005D4C"/>
    <w:rsid w:val="00020DD1"/>
    <w:rsid w:val="00021ED9"/>
    <w:rsid w:val="00046A88"/>
    <w:rsid w:val="0005612B"/>
    <w:rsid w:val="000978F8"/>
    <w:rsid w:val="000A1181"/>
    <w:rsid w:val="000A1A72"/>
    <w:rsid w:val="000E0791"/>
    <w:rsid w:val="000F567B"/>
    <w:rsid w:val="00150E15"/>
    <w:rsid w:val="001612C0"/>
    <w:rsid w:val="001847C8"/>
    <w:rsid w:val="001B4519"/>
    <w:rsid w:val="001D0DFE"/>
    <w:rsid w:val="001F4A16"/>
    <w:rsid w:val="00201B7D"/>
    <w:rsid w:val="002253E3"/>
    <w:rsid w:val="00227259"/>
    <w:rsid w:val="00236672"/>
    <w:rsid w:val="0025687F"/>
    <w:rsid w:val="00257EC0"/>
    <w:rsid w:val="00263012"/>
    <w:rsid w:val="00283CC9"/>
    <w:rsid w:val="00290CE3"/>
    <w:rsid w:val="002B106B"/>
    <w:rsid w:val="002C5200"/>
    <w:rsid w:val="002D3440"/>
    <w:rsid w:val="002D5DCE"/>
    <w:rsid w:val="002F2739"/>
    <w:rsid w:val="002F41E7"/>
    <w:rsid w:val="003721C0"/>
    <w:rsid w:val="003846A0"/>
    <w:rsid w:val="00393174"/>
    <w:rsid w:val="00395BD8"/>
    <w:rsid w:val="003B43DF"/>
    <w:rsid w:val="003D183B"/>
    <w:rsid w:val="003D7FD8"/>
    <w:rsid w:val="004276F7"/>
    <w:rsid w:val="00434DE7"/>
    <w:rsid w:val="00436974"/>
    <w:rsid w:val="00465445"/>
    <w:rsid w:val="0048346F"/>
    <w:rsid w:val="004B7467"/>
    <w:rsid w:val="004C235D"/>
    <w:rsid w:val="004E189F"/>
    <w:rsid w:val="004F7F40"/>
    <w:rsid w:val="0050798F"/>
    <w:rsid w:val="005307FA"/>
    <w:rsid w:val="00530EDB"/>
    <w:rsid w:val="005418B8"/>
    <w:rsid w:val="00547B12"/>
    <w:rsid w:val="00576FF1"/>
    <w:rsid w:val="00595B09"/>
    <w:rsid w:val="005E2B6F"/>
    <w:rsid w:val="00602AAF"/>
    <w:rsid w:val="00614DC6"/>
    <w:rsid w:val="00623A4A"/>
    <w:rsid w:val="00642B9F"/>
    <w:rsid w:val="00653A18"/>
    <w:rsid w:val="006560F5"/>
    <w:rsid w:val="00664831"/>
    <w:rsid w:val="00680B44"/>
    <w:rsid w:val="00682845"/>
    <w:rsid w:val="0068584D"/>
    <w:rsid w:val="006A1E5B"/>
    <w:rsid w:val="006C51ED"/>
    <w:rsid w:val="00712699"/>
    <w:rsid w:val="0074468F"/>
    <w:rsid w:val="00776052"/>
    <w:rsid w:val="00795374"/>
    <w:rsid w:val="00795780"/>
    <w:rsid w:val="007F122C"/>
    <w:rsid w:val="007F3803"/>
    <w:rsid w:val="007F6EFB"/>
    <w:rsid w:val="007F7347"/>
    <w:rsid w:val="00830D10"/>
    <w:rsid w:val="008346C4"/>
    <w:rsid w:val="0087059B"/>
    <w:rsid w:val="008A3DD2"/>
    <w:rsid w:val="008B2C39"/>
    <w:rsid w:val="008B33CA"/>
    <w:rsid w:val="008D7A3D"/>
    <w:rsid w:val="008E1B47"/>
    <w:rsid w:val="008F4EB8"/>
    <w:rsid w:val="008F5B0E"/>
    <w:rsid w:val="00950F3C"/>
    <w:rsid w:val="009655E4"/>
    <w:rsid w:val="009779A9"/>
    <w:rsid w:val="009C2DF4"/>
    <w:rsid w:val="009C3C90"/>
    <w:rsid w:val="009D22E9"/>
    <w:rsid w:val="009D7D16"/>
    <w:rsid w:val="009E771F"/>
    <w:rsid w:val="009F5059"/>
    <w:rsid w:val="00A1347B"/>
    <w:rsid w:val="00A14F37"/>
    <w:rsid w:val="00A328DB"/>
    <w:rsid w:val="00A33536"/>
    <w:rsid w:val="00A36965"/>
    <w:rsid w:val="00A57A6C"/>
    <w:rsid w:val="00AA3388"/>
    <w:rsid w:val="00AB52D0"/>
    <w:rsid w:val="00AC0E8C"/>
    <w:rsid w:val="00AC15D4"/>
    <w:rsid w:val="00AC5253"/>
    <w:rsid w:val="00AE01B7"/>
    <w:rsid w:val="00AF0284"/>
    <w:rsid w:val="00B15A04"/>
    <w:rsid w:val="00B2100C"/>
    <w:rsid w:val="00B22EB0"/>
    <w:rsid w:val="00B33035"/>
    <w:rsid w:val="00B66784"/>
    <w:rsid w:val="00B9496C"/>
    <w:rsid w:val="00BE4FF8"/>
    <w:rsid w:val="00BF416B"/>
    <w:rsid w:val="00BF6E53"/>
    <w:rsid w:val="00C37DF9"/>
    <w:rsid w:val="00C60A49"/>
    <w:rsid w:val="00C8492B"/>
    <w:rsid w:val="00C8670F"/>
    <w:rsid w:val="00C964E1"/>
    <w:rsid w:val="00CD53C6"/>
    <w:rsid w:val="00CF4115"/>
    <w:rsid w:val="00CF5E77"/>
    <w:rsid w:val="00D05CEA"/>
    <w:rsid w:val="00D101D7"/>
    <w:rsid w:val="00D15938"/>
    <w:rsid w:val="00D50B3E"/>
    <w:rsid w:val="00D60A5A"/>
    <w:rsid w:val="00D61C67"/>
    <w:rsid w:val="00D62046"/>
    <w:rsid w:val="00D64DCC"/>
    <w:rsid w:val="00D65F45"/>
    <w:rsid w:val="00D71415"/>
    <w:rsid w:val="00DA6C6A"/>
    <w:rsid w:val="00DB3C0B"/>
    <w:rsid w:val="00DB56C3"/>
    <w:rsid w:val="00DD1910"/>
    <w:rsid w:val="00DE28C4"/>
    <w:rsid w:val="00E3017A"/>
    <w:rsid w:val="00E36980"/>
    <w:rsid w:val="00E37692"/>
    <w:rsid w:val="00E37D0A"/>
    <w:rsid w:val="00E52E04"/>
    <w:rsid w:val="00E60680"/>
    <w:rsid w:val="00E77AD9"/>
    <w:rsid w:val="00E85258"/>
    <w:rsid w:val="00E854CB"/>
    <w:rsid w:val="00EA0956"/>
    <w:rsid w:val="00EA1B68"/>
    <w:rsid w:val="00EB171E"/>
    <w:rsid w:val="00EB3CD1"/>
    <w:rsid w:val="00EB7590"/>
    <w:rsid w:val="00ED402F"/>
    <w:rsid w:val="00EE07C4"/>
    <w:rsid w:val="00EE6180"/>
    <w:rsid w:val="00EF35CD"/>
    <w:rsid w:val="00F018BC"/>
    <w:rsid w:val="00F631A2"/>
    <w:rsid w:val="00F8390B"/>
    <w:rsid w:val="00FE2E4C"/>
    <w:rsid w:val="00FE3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35D"/>
    <w:rPr>
      <w:sz w:val="24"/>
      <w:szCs w:val="24"/>
      <w:lang w:val="el-GR" w:eastAsia="el-G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C3C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2232E7"/>
    <w:rPr>
      <w:rFonts w:asciiTheme="majorHAnsi" w:eastAsiaTheme="majorEastAsia" w:hAnsiTheme="majorHAnsi" w:cstheme="majorBidi"/>
      <w:b/>
      <w:bCs/>
      <w:i/>
      <w:iCs/>
      <w:sz w:val="28"/>
      <w:szCs w:val="28"/>
      <w:lang w:val="el-GR" w:eastAsia="el-GR"/>
    </w:rPr>
  </w:style>
  <w:style w:type="paragraph" w:styleId="Header">
    <w:name w:val="header"/>
    <w:basedOn w:val="Normal"/>
    <w:link w:val="HeaderChar"/>
    <w:uiPriority w:val="99"/>
    <w:rsid w:val="009C3C90"/>
    <w:pPr>
      <w:tabs>
        <w:tab w:val="center" w:pos="4153"/>
        <w:tab w:val="right" w:pos="8306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232E7"/>
    <w:rPr>
      <w:sz w:val="24"/>
      <w:szCs w:val="24"/>
      <w:lang w:val="el-GR" w:eastAsia="el-GR"/>
    </w:rPr>
  </w:style>
  <w:style w:type="table" w:styleId="TableGrid">
    <w:name w:val="Table Grid"/>
    <w:basedOn w:val="TableNormal"/>
    <w:uiPriority w:val="59"/>
    <w:rsid w:val="002F41E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A1A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2E7"/>
    <w:rPr>
      <w:sz w:val="24"/>
      <w:szCs w:val="24"/>
      <w:lang w:val="el-GR" w:eastAsia="el-GR"/>
    </w:rPr>
  </w:style>
  <w:style w:type="paragraph" w:styleId="BodyTextIndent">
    <w:name w:val="Body Text Indent"/>
    <w:basedOn w:val="Normal"/>
    <w:link w:val="BodyTextIndentChar"/>
    <w:uiPriority w:val="99"/>
    <w:rsid w:val="00682845"/>
    <w:pPr>
      <w:ind w:firstLine="426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F35CD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682845"/>
    <w:pPr>
      <w:ind w:firstLine="142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232E7"/>
    <w:rPr>
      <w:sz w:val="24"/>
      <w:szCs w:val="24"/>
      <w:lang w:val="el-GR" w:eastAsia="el-GR"/>
    </w:rPr>
  </w:style>
  <w:style w:type="paragraph" w:styleId="BodyText">
    <w:name w:val="Body Text"/>
    <w:basedOn w:val="Normal"/>
    <w:link w:val="BodyTextChar"/>
    <w:uiPriority w:val="99"/>
    <w:rsid w:val="00682845"/>
    <w:pPr>
      <w:spacing w:line="360" w:lineRule="atLeast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232E7"/>
    <w:rPr>
      <w:sz w:val="24"/>
      <w:szCs w:val="24"/>
      <w:lang w:val="el-GR" w:eastAsia="el-GR"/>
    </w:rPr>
  </w:style>
  <w:style w:type="paragraph" w:styleId="BodyTextIndent3">
    <w:name w:val="Body Text Indent 3"/>
    <w:basedOn w:val="Normal"/>
    <w:link w:val="BodyTextIndent3Char"/>
    <w:uiPriority w:val="99"/>
    <w:rsid w:val="00682845"/>
    <w:pPr>
      <w:ind w:firstLine="142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232E7"/>
    <w:rPr>
      <w:sz w:val="16"/>
      <w:szCs w:val="16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395B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2E7"/>
    <w:rPr>
      <w:sz w:val="0"/>
      <w:szCs w:val="0"/>
      <w:lang w:val="el-GR" w:eastAsia="el-GR"/>
    </w:rPr>
  </w:style>
  <w:style w:type="paragraph" w:customStyle="1" w:styleId="Reference">
    <w:name w:val="Reference"/>
    <w:basedOn w:val="Normal"/>
    <w:rsid w:val="00A57A6C"/>
    <w:pPr>
      <w:ind w:left="288" w:hanging="288"/>
    </w:pPr>
    <w:rPr>
      <w:rFonts w:ascii="Arial" w:hAnsi="Arial"/>
      <w:lang w:val="en-US" w:eastAsia="en-US"/>
    </w:rPr>
  </w:style>
  <w:style w:type="paragraph" w:customStyle="1" w:styleId="Text">
    <w:name w:val="Text"/>
    <w:basedOn w:val="Normal"/>
    <w:rsid w:val="00D60A5A"/>
    <w:pPr>
      <w:widowControl w:val="0"/>
      <w:autoSpaceDE w:val="0"/>
      <w:autoSpaceDN w:val="0"/>
      <w:spacing w:line="252" w:lineRule="auto"/>
      <w:ind w:firstLine="202"/>
      <w:jc w:val="both"/>
    </w:pPr>
    <w:rPr>
      <w:sz w:val="20"/>
      <w:szCs w:val="20"/>
      <w:lang w:val="en-US" w:eastAsia="en-US"/>
    </w:rPr>
  </w:style>
  <w:style w:type="paragraph" w:customStyle="1" w:styleId="FigureCaption">
    <w:name w:val="Figure Caption"/>
    <w:basedOn w:val="Normal"/>
    <w:rsid w:val="00D60A5A"/>
    <w:pPr>
      <w:autoSpaceDE w:val="0"/>
      <w:autoSpaceDN w:val="0"/>
      <w:jc w:val="both"/>
    </w:pPr>
    <w:rPr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0F567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91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34DBEC-72ED-47EB-B6D8-6AE0E8B2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9</Pages>
  <Words>656</Words>
  <Characters>4341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ΤΕΙ ΗΠΕΙΡΟΥ</vt:lpstr>
    </vt:vector>
  </TitlesOfParts>
  <Company>ΡΑΦΕΙΟ ΠΡΟΓΡΑΜΜΑΤΩΝ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ΤΕΙ ΗΠΕΙΡΟΥ</dc:title>
  <dc:subject/>
  <dc:creator>ΦΙΛΗΣ</dc:creator>
  <cp:keywords/>
  <dc:description/>
  <cp:lastModifiedBy>Eugene D. Skouras</cp:lastModifiedBy>
  <cp:revision>21</cp:revision>
  <cp:lastPrinted>2012-09-18T15:58:00Z</cp:lastPrinted>
  <dcterms:created xsi:type="dcterms:W3CDTF">2013-07-29T14:23:00Z</dcterms:created>
  <dcterms:modified xsi:type="dcterms:W3CDTF">2015-10-23T12:28:00Z</dcterms:modified>
</cp:coreProperties>
</file>